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275/2026/0859/TLHĐ-VFI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08 tháng 6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275/2026/0859/VFI-HĐTĐ.01ĐN.A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08/6/2026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Ông Lê Tấn Long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Lê Tấn Long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048079004251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Tổ 53,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phường Thọ Quang, quận Sơn Trà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nay là phường Sơn Trà, TP Đà Nẵng.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275/2026/0859/VFI-HĐTĐ.01ĐN.A</w:t>
      </w:r>
      <w:r>
        <w:rPr>
          <w:rFonts w:cs="Times New Roman"/>
          <w:i w:val="0"/>
          <w:iCs w:val="0"/>
          <w:sz w:val="24"/>
          <w:szCs w:val="24"/>
        </w:rPr>
        <w:t xml:space="preserve"> ký</w:t>
      </w:r>
      <w:r>
        <w:rPr>
          <w:rFonts w:cs="Times New Roman"/>
          <w:sz w:val="24"/>
          <w:szCs w:val="24"/>
        </w:rPr>
        <w:t xml:space="preserve"> ngày 0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8/6/2026</w:t>
      </w:r>
      <w:r>
        <w:rPr>
          <w:rFonts w:cs="Times New Roman"/>
          <w:i w:val="0"/>
          <w:iCs w:val="0"/>
          <w:sz w:val="24"/>
          <w:szCs w:val="24"/>
        </w:rPr>
        <w:t xml:space="preserve"> g</w:t>
      </w:r>
      <w:r>
        <w:rPr>
          <w:rFonts w:cs="Times New Roman"/>
          <w:sz w:val="24"/>
          <w:szCs w:val="24"/>
        </w:rPr>
        <w:t xml:space="preserve">iữa </w:t>
      </w:r>
      <w:r>
        <w:rPr>
          <w:rFonts w:cs="Times New Roman"/>
          <w:sz w:val="24"/>
          <w:szCs w:val="24"/>
        </w:rPr>
        <w:t xml:space="preserve">Ông Lê Tấn Long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2.196.000.000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1.481.481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118.519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1.600.000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1.600.000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 sáu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275/2026/0859/VFI-HĐTĐ.01ĐN.A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ngày 0</w:t>
      </w:r>
      <w:r>
        <w:rPr>
          <w:rFonts w:cs="Times New Roman"/>
          <w:sz w:val="24"/>
          <w:szCs w:val="24"/>
        </w:rPr>
        <w:t xml:space="preserve">8/6/2026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2026-06-10T01:12:49Z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