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275/2025/1719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05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275/2025/1719/HĐTĐ-VFI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04/12/2025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Ông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Phan Hải Sơn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Phan Hải Sơn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022081002788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Hồ Sen, thị trấn Núi Đối, huyện Kiến Thuỵ, Hải Phòng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Nay là xã Kiến Thuỵ, TP Hải Phòng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BT5-23 Khu đô thị mới Văn Phú, phường Kiến Hưng, TP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275/2025/1719/HĐTĐ-VFI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04/12/2025</w:t>
      </w:r>
      <w:r>
        <w:rPr>
          <w:rFonts w:cs="Times New Roman"/>
          <w:sz w:val="24"/>
          <w:szCs w:val="24"/>
        </w:rPr>
        <w:t xml:space="preserve"> ký kết giữa </w:t>
      </w:r>
      <w:r>
        <w:rPr>
          <w:rFonts w:cs="Times New Roman"/>
          <w:sz w:val="24"/>
          <w:szCs w:val="24"/>
        </w:rPr>
        <w:t xml:space="preserve">Ông Phan Hải Sơn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6.250.216.125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3.545.455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354.545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Tổng giá trị hợp đồng: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3.900.000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3.900.000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3.900.000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Không đồng chẵn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275/2025/1719</w:t>
      </w:r>
      <w:r>
        <w:rPr>
          <w:rFonts w:cs="Times New Roman"/>
          <w:sz w:val="24"/>
          <w:szCs w:val="24"/>
        </w:rPr>
        <w:t xml:space="preserve">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04/12/2025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27</cp:revision>
  <dcterms:created xsi:type="dcterms:W3CDTF">2025-08-29T02:15:00Z</dcterms:created>
  <dcterms:modified xsi:type="dcterms:W3CDTF">2025-12-05T04:49:48Z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