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81b3a"/>
                <w:spacing w:val="3"/>
                <w:sz w:val="24"/>
                <w:szCs w:val="24"/>
                <w:highlight w:val="white"/>
              </w:rPr>
              <w:t xml:space="preserve">275/2026/1462/VFI-HĐTĐ.T04.A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14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Nguyễn Thành Công</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001099013185</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xã Phúc Thọ, thành phố Hà Nội</w:t>
            </w:r>
            <w:r>
              <w:rPr>
                <w:bCs/>
                <w:color w:val="000000" w:themeColor="text1"/>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vMerge w:val="restart"/>
            <w:textDirection w:val="lrTb"/>
            <w:noWrap w:val="false"/>
          </w:tcPr>
          <w:p>
            <w:pPr>
              <w:pBdr/>
              <w:spacing w:after="40" w:before="40" w:line="288" w:lineRule="auto"/>
              <w:ind/>
              <w:contextualSpacing w:val="true"/>
              <w:rPr>
                <w:color w:val="000000" w:themeColor="text1"/>
                <w:lang w:val="vi-VN"/>
              </w:rPr>
            </w:pPr>
            <w:r>
              <w:rPr>
                <w:color w:val="000000" w:themeColor="text1"/>
                <w:lang w:val="vi-VN"/>
              </w:rPr>
            </w:r>
            <w:r>
              <w:rPr>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firstLine="0" w:left="360"/>
        <w:jc w:val="both"/>
        <w:rPr>
          <w:color w:val="000000" w:themeColor="text1"/>
        </w:rPr>
      </w:pPr>
      <w:r>
        <w:rPr>
          <w:b/>
          <w:color w:val="000000" w:themeColor="text1"/>
          <w:spacing w:val="-6"/>
          <w:highlight w:val="none"/>
        </w:rPr>
      </w:r>
      <w:r>
        <w:rPr>
          <w:rFonts w:ascii="Times New Roman" w:hAnsi="Times New Roman" w:eastAsia="Times New Roman" w:cs="Times New Roman"/>
          <w:color w:val="000000"/>
          <w:sz w:val="24"/>
        </w:rPr>
        <w:t xml:space="preserve">Quyền sở hữu căn hộ chung cư số 405, địa chỉ: Lô NOCT-N</w:t>
      </w:r>
      <w:r>
        <w:rPr>
          <w:rFonts w:ascii="Times New Roman" w:hAnsi="Times New Roman" w:eastAsia="Times New Roman" w:cs="Times New Roman"/>
          <w:color w:val="ff0000"/>
          <w:sz w:val="24"/>
        </w:rPr>
        <w:t xml:space="preserve">hà C, phường Từ Liêm, thành ph</w:t>
      </w:r>
      <w:r>
        <w:rPr>
          <w:rFonts w:ascii="Times New Roman" w:hAnsi="Times New Roman" w:eastAsia="Times New Roman" w:cs="Times New Roman"/>
          <w:color w:val="000000"/>
          <w:sz w:val="24"/>
        </w:rPr>
        <w:t xml:space="preserve">ố Hà Nội theo Giấy chứng nhận Quyền sử dụng đất, quyền sở hữu nhà ở và tài sản khác gắn liền với đất số: CR 903879, số vào sổ cấp GC</w:t>
      </w:r>
      <w:r>
        <w:rPr>
          <w:rFonts w:ascii="Times New Roman" w:hAnsi="Times New Roman" w:eastAsia="Times New Roman" w:cs="Times New Roman"/>
          <w:color w:val="000000"/>
          <w:sz w:val="24"/>
        </w:rPr>
        <w:t xml:space="preserve">N: CS-NTL: 15231 do Sở Tài nguyên và Môi trường thành phố Hà Nội cấp ngày 21/6/2019; Chủ sở hữu căn hộ chung cư là Ông Nguyễn Thành Công và bà Vũ Thị Thơm.</w:t>
      </w:r>
      <w:r/>
      <w:r>
        <w:rPr>
          <w:b/>
          <w:color w:val="000000" w:themeColor="text1"/>
          <w:spacing w:val="-6"/>
          <w:highlight w:val="none"/>
        </w:rPr>
      </w:r>
      <w:r>
        <w:rPr>
          <w:b/>
          <w:color w:val="000000" w:themeColor="text1"/>
          <w:spacing w:val="-6"/>
          <w:highlight w:val="none"/>
        </w:rPr>
      </w:r>
      <w:r>
        <w:rPr>
          <w:b/>
          <w:color w:val="000000" w:themeColor="text1"/>
          <w:spacing w:val="-6"/>
          <w:highlight w:val="none"/>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3.240.741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259.259</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t xml:space="preserve"> Nguyễn Thành Công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HSTD-20260914-0016/HĐTĐ-VFI-01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HSTD-20260914-0016/HĐTĐ-VFI </w:t>
      </w:r>
      <w:r>
        <w:rPr>
          <w:color w:val="000000" w:themeColor="text1"/>
        </w:rPr>
        <w:t xml:space="preserve">đã ký </w:t>
      </w:r>
      <w:r>
        <w:rPr>
          <w:color w:val="000000" w:themeColor="text1"/>
        </w:rPr>
        <w:t xml:space="preserve">ngày 14 tháng 9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16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Nguyễn Thành Công</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001099013185</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xã Phúc Thọ,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HSTD-20260914-0016/HĐTĐ-VFI-01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HSTD-20260914-0016/HĐTĐ-VFI </w:t>
      </w:r>
      <w:r>
        <w:rPr>
          <w:i/>
          <w:iCs/>
          <w:color w:val="000000" w:themeColor="text1"/>
        </w:rPr>
        <w:t xml:space="preserve">,</w:t>
      </w:r>
      <w:r>
        <w:rPr>
          <w:i/>
          <w:iCs/>
          <w:color w:val="000000" w:themeColor="text1"/>
        </w:rPr>
        <w:t xml:space="preserve">ngày 14 tháng 9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HSTD-20260914-0016/HĐTĐ-VFI đã ký ngày 14 tháng 9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HSTD-20260914-0016/HĐTĐ-VFI đã ký ngày 14 tháng 9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HSTD-20260914-0016/HĐTĐ-VFI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HSTD-20260914-0016/HĐTĐ-VFI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Ông Nguyễn Thành Công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Khánh Hà</cp:lastModifiedBy>
  <cp:revision>84</cp:revision>
  <dcterms:created xsi:type="dcterms:W3CDTF">2025-09-08T09:51:00Z</dcterms:created>
  <dcterms:modified xsi:type="dcterms:W3CDTF">2026-09-18T12:35:00Z</dcterms:modified>
</cp:coreProperties>
</file>