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i/>
                <w:color w:val="000000" w:themeColor="text1"/>
              </w:rPr>
              <w:t xml:space="preserve">275/2026/1410/VFI-HĐTĐ.44.A</w:t>
            </w:r>
            <w:r>
              <w:rPr>
                <w:i/>
                <w:color w:val="000000" w:themeColor="text1"/>
              </w:rP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7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bookmarkEnd w:id="0"/>
            <w:r>
              <w:t xml:space="preserve">Bà </w:t>
            </w:r>
            <w:r>
              <w:t xml:space="preserve">Ngu</w:t>
            </w:r>
            <w:r>
              <w:t xml:space="preserve">y</w:t>
            </w:r>
            <w:r>
              <w:t xml:space="preserve">ễn </w:t>
            </w:r>
            <w:r>
              <w:t xml:space="preserve">Thị </w:t>
            </w:r>
            <w:r>
              <w:t xml:space="preserve">Thanh </w:t>
            </w:r>
            <w:r>
              <w:t xml:space="preserve">Loan</w:t>
            </w: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Trần Tiến Đạt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HSTD-20260908-0016/HĐTĐ-VFI-01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HSTD-20260908-0016/HĐTĐ-VFI </w:t>
      </w:r>
      <w:r>
        <w:rPr>
          <w:color w:val="000000" w:themeColor="text1"/>
        </w:rPr>
        <w:t xml:space="preserve">đã ký </w:t>
      </w:r>
      <w:r>
        <w:rPr>
          <w:color w:val="000000" w:themeColor="text1"/>
        </w:rPr>
        <w:t xml:space="preserve">ngày 7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11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Trần Tiến Đạt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036085000121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HSTD-20260908-0016/HĐTĐ-VFI-01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HSTD-20260908-0016/HĐTĐ-VFI </w:t>
      </w:r>
      <w:r>
        <w:rPr>
          <w:i/>
          <w:iCs/>
          <w:color w:val="000000" w:themeColor="text1"/>
        </w:rPr>
        <w:t xml:space="preserve">,</w:t>
      </w:r>
      <w:r>
        <w:rPr>
          <w:i/>
          <w:iCs/>
          <w:color w:val="000000" w:themeColor="text1"/>
        </w:rPr>
        <w:t xml:space="preserve">ngày 7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HSTD-20260908-0016/HĐTĐ-VFI đã ký ngày 7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HSTD-20260908-0016/HĐTĐ-VFI đã ký ngày 7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HSTD-20260908-0016/HĐTĐ-VFI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HSTD-20260908-0016/HĐTĐ-VFI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Trần Tiến Đạt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Mận</cp:lastModifiedBy>
  <cp:revision>84</cp:revision>
  <dcterms:created xsi:type="dcterms:W3CDTF">2025-09-08T09:51:00Z</dcterms:created>
  <dcterms:modified xsi:type="dcterms:W3CDTF">2026-09-11T09:53:37Z</dcterms:modified>
</cp:coreProperties>
</file>