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HSTD-20260828-0003/HĐTĐ-VFI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9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Trần Hoài Long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040076000271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Khu TĐC X2A, TDP Hưng Phúc,Phường Yên Sở,TP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09676288, Số thửa 105, Tờ bản đồ 24, Địa chỉ trên sổ Phường Vinh Phú tỉnh Nghệ An, Diện tích: Đất ở tại đô thị (150 m2, QH: 48.8m2) | Tài sản tại: Đường Hồ Tông Thốc, Phường Vinh Phú, Tỉnh Nghệ An, độ rộng đường trước mặt tài sản 10m, mặt tiền 6.9m, 18.706138888889, 105.67555555556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5.000.000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400.000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5.400.000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bốn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Trần Hoài Long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HSTD-20260828-0003/HĐTĐ-VFI-01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HSTD-20260828-0003/HĐTĐ-VFI </w:t>
      </w:r>
      <w:r w:rsidRPr="00134370">
        <w:rPr>
          <w:color w:val="000000" w:themeColor="text1"/>
        </w:rPr>
        <w:t xml:space="preserve">đã ký </w:t>
      </w:r>
      <w:r w:rsidR="00E92DA7" w:rsidRPr="00134370">
        <w:rPr>
          <w:color w:val="000000" w:themeColor="text1"/>
        </w:rPr>
        <w:t>ngày 9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9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Trần Hoài Long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040076000271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Khu TĐC X2A, TDP Hưng Phúc,Phường Yên Sở,TP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HSTD-20260828-0003/HĐTĐ-VFI-01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HSTD-20260828-0003/HĐTĐ-VFI </w:t>
      </w:r>
      <w:r w:rsidR="00ED7F8D" w:rsidRPr="00134370">
        <w:rPr>
          <w:i/>
          <w:iCs/>
          <w:color w:val="000000" w:themeColor="text1"/>
        </w:rPr>
        <w:t>,</w:t>
      </w:r>
      <w:r w:rsidR="00641A44" w:rsidRPr="00134370">
        <w:rPr>
          <w:i/>
          <w:iCs/>
          <w:color w:val="000000" w:themeColor="text1"/>
        </w:rPr>
        <w:t>ngày 9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HSTD-20260828-0003/HĐTĐ-VFI đã ký ngày 9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HSTD-20260828-0003/HĐTĐ-VFI đã ký ngày 9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HSTD-20260828-0003/HĐTĐ-VFI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HSTD-20260828-0003/HĐTĐ-VFI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Trần Hoài Long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