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81b3a"/>
                <w:spacing w:val="3"/>
                <w:sz w:val="23"/>
                <w:highlight w:val="white"/>
              </w:rPr>
              <w:t xml:space="preserve">275/2026/1368/VFI-HĐTĐ.T04.A</w:t>
            </w:r>
            <w:r>
              <w:rPr>
                <w:rFonts w:ascii="Times New Roman" w:hAnsi="Times New Roman" w:eastAsia="Times New Roman" w:cs="Times New Roman"/>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29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Bà Nguyễn Thị Thủy</w:t>
            </w:r>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027174001964</w:t>
            </w:r>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xã Đại Đồng, tỉnh Bắc Ninh</w:t>
            </w:r>
            <w:r/>
            <w:r/>
            <w:r>
              <w:rPr>
                <w:rFonts w:ascii="Times New Roman" w:hAnsi="Times New Roman" w:eastAsia="Times New Roman" w:cs="Times New Roman"/>
                <w:color w:val="000000"/>
                <w:sz w:val="24"/>
              </w:rPr>
            </w:r>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50, tờ bản đồ số: 161, có địa chỉ: Lô 43-B2.27B, TĐC Tân Trà, phường Hòa Hải, quận Ngũ Hành Sơn (nay là phường Ngũ Hành Sơn), thành phố Đà Nẵng theo Giấy chứng nhận quyền sử dụng đất, quyền sở hữu nhà ở và tài sản khác gắ</w:t>
      </w:r>
      <w:r>
        <w:rPr>
          <w:rFonts w:ascii="Times New Roman" w:hAnsi="Times New Roman" w:eastAsia="Times New Roman" w:cs="Times New Roman"/>
          <w:color w:val="000000"/>
          <w:sz w:val="24"/>
        </w:rPr>
        <w:t xml:space="preserve">n liền với đất số: CK 033626, Số vào sổ cấp GCN: CTs135196 do Sở Tài nguyên và môi trường TP. Đà Nẵng  cấp ngày 11/8/2017; chủ sử dụng đất là  Bà Nguyễn Thị Thủy</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3.518.519</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281.481</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3.800.000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tám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Thị Thủy</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b/>
          <w:bCs/>
          <w:i/>
          <w:color w:val="000000" w:themeColor="text1"/>
        </w:rPr>
      </w:pPr>
      <w:r>
        <w:rPr>
          <w:b/>
          <w:bCs/>
          <w:i/>
          <w:iCs/>
          <w:color w:val="000000" w:themeColor="text1"/>
        </w:rPr>
        <w:t xml:space="preserve">Số: </w:t>
      </w:r>
      <w:bookmarkStart w:id="3" w:name="_Hlk208839703"/>
      <w:r>
        <w:rPr>
          <w:rFonts w:ascii="Times New Roman" w:hAnsi="Times New Roman" w:eastAsia="Times New Roman" w:cs="Times New Roman"/>
          <w:b/>
          <w:bCs/>
          <w:i/>
          <w:iCs/>
          <w:color w:val="000000"/>
          <w:spacing w:val="-4"/>
          <w:sz w:val="24"/>
        </w:rPr>
        <w:t xml:space="preserve">275/2026/1368/VFI-HĐTĐ.T04.A</w:t>
      </w:r>
      <w:r>
        <w:rPr>
          <w:b/>
          <w:bCs/>
          <w:i/>
          <w:iCs/>
          <w:color w:val="000000" w:themeColor="text1"/>
        </w:rPr>
        <w:br/>
      </w:r>
      <w:r>
        <w:rPr>
          <w:b/>
          <w:bCs/>
          <w:i/>
          <w:i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rFonts w:ascii="Times New Roman" w:hAnsi="Times New Roman" w:eastAsia="Times New Roman" w:cs="Times New Roman"/>
          <w:color w:val="000000"/>
          <w:spacing w:val="-4"/>
          <w:sz w:val="24"/>
        </w:rPr>
        <w:t xml:space="preserve">275/2026/1368/VFI-HĐTĐ.T04.A</w:t>
      </w:r>
      <w:r>
        <w:rPr>
          <w:color w:val="000000" w:themeColor="text1"/>
        </w:rPr>
        <w:t xml:space="preserve"> </w:t>
      </w:r>
      <w:r>
        <w:rPr>
          <w:color w:val="000000" w:themeColor="text1"/>
        </w:rPr>
        <w:t xml:space="preserve">đã ký </w:t>
      </w:r>
      <w:r>
        <w:rPr>
          <w:color w:val="000000" w:themeColor="text1"/>
        </w:rPr>
        <w:t xml:space="preserve">ngày 29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3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Bà Nguyễn Thị Thủy</w:t>
            </w:r>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027174001964</w:t>
            </w:r>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xã Đại Đồng, tỉnh Bắc Ninh</w:t>
            </w:r>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r>
      <w:r>
        <w:rPr>
          <w:rFonts w:ascii="Times New Roman" w:hAnsi="Times New Roman" w:eastAsia="Times New Roman" w:cs="Times New Roman"/>
          <w:color w:val="000000"/>
          <w:spacing w:val="-4"/>
          <w:sz w:val="24"/>
        </w:rPr>
        <w:t xml:space="preserve">275/2026/1368/VFI-HĐTĐ.T04.A</w:t>
      </w:r>
      <w:r>
        <w:rPr>
          <w:i/>
          <w:iCs/>
          <w:color w:val="000000" w:themeColor="text1"/>
        </w:rPr>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rFonts w:ascii="Times New Roman" w:hAnsi="Times New Roman" w:eastAsia="Times New Roman" w:cs="Times New Roman"/>
          <w:color w:val="000000"/>
          <w:spacing w:val="-4"/>
          <w:sz w:val="24"/>
        </w:rPr>
        <w:t xml:space="preserve">275/2026/1368/VFI-HĐTĐ.T04.A</w:t>
      </w:r>
      <w:r>
        <w:rPr>
          <w:i/>
          <w:iCs/>
          <w:color w:val="000000" w:themeColor="text1"/>
        </w:rPr>
      </w:r>
      <w:r>
        <w:rPr>
          <w:i/>
          <w:iCs/>
          <w:color w:val="000000" w:themeColor="text1"/>
        </w:rPr>
        <w:t xml:space="preserve"> </w:t>
      </w:r>
      <w:r>
        <w:rPr>
          <w:i/>
          <w:iCs/>
          <w:color w:val="000000" w:themeColor="text1"/>
        </w:rPr>
        <w:t xml:space="preserve">,</w:t>
      </w:r>
      <w:r>
        <w:rPr>
          <w:i/>
          <w:iCs/>
          <w:color w:val="000000" w:themeColor="text1"/>
        </w:rPr>
        <w:t xml:space="preserve">ngày 29 tháng 8 năm 2026</w:t>
      </w:r>
      <w:r>
        <w:rPr>
          <w:color w:val="000000" w:themeColor="text1"/>
        </w:rPr>
        <w:t xml:space="preserve">, </w:t>
      </w:r>
      <w:r>
        <w:rPr>
          <w:i/>
          <w:iCs/>
          <w:color w:val="000000" w:themeColor="text1"/>
        </w:rPr>
        <w:t xml:space="preserve">cụ thể như sau:</w:t>
      </w:r>
      <w:r>
        <w:rPr>
          <w:i/>
          <w:iCs/>
          <w:color w:val="000000" w:themeColor="text1"/>
        </w:rPr>
      </w:r>
      <w:r>
        <w:rPr>
          <w:color w:val="000000" w:themeColor="text1"/>
        </w:rPr>
      </w:r>
      <w:r>
        <w:rPr>
          <w:color w:val="000000" w:themeColor="text1"/>
        </w:rPr>
      </w:r>
      <w:r>
        <w:rPr>
          <w:i/>
          <w:iCs/>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HSTD-20260824-0006/HĐTĐ-VFI đã ký ngày 25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400.000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400.000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Bốn trăm nghìn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HSTD-20260824-0006/HĐTĐ-VFI đã ký ngày 25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w:t>
      </w:r>
      <w:r>
        <w:rPr>
          <w:rFonts w:ascii="Times New Roman" w:hAnsi="Times New Roman" w:eastAsia="Times New Roman" w:cs="Times New Roman"/>
          <w:color w:val="000000"/>
          <w:spacing w:val="-4"/>
          <w:sz w:val="24"/>
        </w:rPr>
        <w:t xml:space="preserve">275/2026/1368/VFI-HĐTĐ.T04.A</w:t>
      </w:r>
      <w:r>
        <w:rPr>
          <w:color w:val="000000" w:themeColor="text1"/>
        </w:rP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rFonts w:ascii="Times New Roman" w:hAnsi="Times New Roman" w:eastAsia="Times New Roman" w:cs="Times New Roman"/>
          <w:color w:val="000000"/>
          <w:spacing w:val="-4"/>
          <w:sz w:val="24"/>
        </w:rPr>
        <w:t xml:space="preserve">275/2026/1368/VFI-HĐTĐ.T04.A</w:t>
      </w:r>
      <w:r>
        <w:rPr>
          <w:color w:val="000000" w:themeColor="text1"/>
        </w:rPr>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Thị Thủy</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Khánh Hà</cp:lastModifiedBy>
  <cp:revision>84</cp:revision>
  <dcterms:created xsi:type="dcterms:W3CDTF">2025-09-08T09:51:00Z</dcterms:created>
  <dcterms:modified xsi:type="dcterms:W3CDTF">2026-09-04T09:24:07Z</dcterms:modified>
</cp:coreProperties>
</file>