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HSTD-20260818-0006/HĐTĐ-VFI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18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BÁ CƯỜNG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001065011554</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BT 736420, Số thửa 268, Tờ bản đồ 10, Địa chỉ trên sổ Thôn Xà Cầu, Xã Quảng Phú Cầu, Huyện Ung Hoa, Thành Phố Hà Nội, Diện tích: Đất ở nông thôn (279 m2) | Tài sản tại: Xã Ứng Hòa, Thành phố Hà Nội, độ rộng đường trước mặt tài sản 3m, mặt tiền 19.99m, 20.78502777777778, 105.78352777777778</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4.629.630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370.370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BÁ CƯỜNG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HSTD-20260818-0006/HĐTĐ-VFI-01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HSTD-20260818-0006/HĐTĐ-VFI </w:t>
      </w:r>
      <w:r w:rsidRPr="00134370">
        <w:rPr>
          <w:color w:val="000000" w:themeColor="text1"/>
        </w:rPr>
        <w:t xml:space="preserve">đã ký </w:t>
      </w:r>
      <w:r w:rsidR="00E92DA7" w:rsidRPr="00134370">
        <w:rPr>
          <w:color w:val="000000" w:themeColor="text1"/>
        </w:rPr>
        <w:t>ngày 18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20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BÁ CƯỜNG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001065011554</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HSTD-20260818-0006/HĐTĐ-VFI-01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HSTD-20260818-0006/HĐTĐ-VFI </w:t>
      </w:r>
      <w:r w:rsidR="00ED7F8D" w:rsidRPr="00134370">
        <w:rPr>
          <w:i/>
          <w:iCs/>
          <w:color w:val="000000" w:themeColor="text1"/>
        </w:rPr>
        <w:t>,</w:t>
      </w:r>
      <w:r w:rsidR="00641A44" w:rsidRPr="00134370">
        <w:rPr>
          <w:i/>
          <w:iCs/>
          <w:color w:val="000000" w:themeColor="text1"/>
        </w:rPr>
        <w:t>ngày 18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HSTD-20260818-0006/HĐTĐ-VFI đã ký ngày 18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HSTD-20260818-0006/HĐTĐ-VFI đã ký ngày 18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HSTD-20260818-0006/HĐTĐ-VFI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HSTD-20260818-0006/HĐTĐ-VFI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BÁ CƯỜNG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