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t xml:space="preserve">HSTD-20260813-0026/HĐTĐ-VFI</w:t>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18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Hữu Biên</w:t>
            </w:r>
            <w:r/>
            <w:r/>
            <w:r/>
            <w:bookmarkEnd w:id="0"/>
            <w:r/>
            <w:r>
              <w:rPr>
                <w:b/>
                <w:color w:val="000000" w:themeColor="text1"/>
                <w:spacing w:val="-8"/>
              </w:rP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73"/>
              </w:tabs>
              <w:spacing w:after="40" w:before="40" w:line="276" w:lineRule="auto"/>
              <w:ind w:right="0" w:firstLine="0" w:left="0"/>
              <w:jc w:val="both"/>
              <w:rPr/>
            </w:pPr>
            <w:r>
              <w:rPr>
                <w:rFonts w:ascii="Times New Roman" w:hAnsi="Times New Roman" w:eastAsia="Times New Roman" w:cs="Times New Roman"/>
                <w:color w:val="000000"/>
                <w:sz w:val="24"/>
              </w:rPr>
              <w:t xml:space="preserve">027082003212</w:t>
            </w:r>
            <w:r/>
            <w:r/>
            <w:r>
              <w:rPr>
                <w:color w:val="000000" w:themeColor="text1"/>
              </w:rPr>
            </w:r>
            <w:r>
              <w:rPr>
                <w:bCs/>
                <w:color w:val="000000" w:themeColor="text1"/>
                <w:lang w:val="vi-VN"/>
              </w:rPr>
            </w:r>
            <w:r>
              <w:tab/>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Khu phố Trang Liệt, Phường Đồng Nguyên, thị xã Từ Sơn, Tỉnh Bắc Ninh</w:t>
            </w:r>
            <w:r>
              <w:rPr>
                <w:rFonts w:ascii="Times New Roman" w:hAnsi="Times New Roman" w:eastAsia="Times New Roman" w:cs="Times New Roman"/>
                <w:i/>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color w:val="000000" w:themeColor="text1"/>
                <w:sz w:val="24"/>
                <w:highlight w:val="white"/>
              </w:rPr>
              <w:t xml:space="preserve">Nay là Phường Đồng Nguyên, tỉnh Bắc Ninh</w:t>
            </w: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3.703.704</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296.296</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pPr>
            <w:r>
              <w:rPr>
                <w:b/>
                <w:bCs/>
                <w:color w:val="000000" w:themeColor="text1"/>
              </w:rPr>
              <w:t xml:space="preserve">                         Ngô Hữu Biên</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HSTD-20260813-0026/HĐTĐ-VFI-01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HSTD-20260813-0026/HĐTĐ-VFI </w:t>
      </w:r>
      <w:r>
        <w:rPr>
          <w:color w:val="000000" w:themeColor="text1"/>
        </w:rPr>
        <w:t xml:space="preserve">đã ký </w:t>
      </w:r>
      <w:r>
        <w:rPr>
          <w:color w:val="000000" w:themeColor="text1"/>
        </w:rPr>
        <w:t xml:space="preserve">ngày 18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24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Ngô Hữu Biên</w:t>
            </w:r>
            <w:r/>
            <w:r/>
            <w:r>
              <w:rPr>
                <w:b/>
                <w:color w:val="000000" w:themeColor="text1"/>
                <w:spacing w:val="-8"/>
                <w:lang w:val="vi-VN"/>
              </w:rPr>
            </w:r>
            <w:r>
              <w:rPr>
                <w:b/>
                <w:color w:val="000000" w:themeColor="text1"/>
                <w:spacing w:val="-8"/>
              </w:rPr>
            </w:r>
            <w:r/>
          </w:p>
        </w:tc>
      </w:tr>
      <w:tr>
        <w:trPr>
          <w:cantSplit/>
          <w:trHeight w:val="416"/>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673"/>
              </w:tabs>
              <w:spacing w:after="40" w:before="40" w:line="276" w:lineRule="auto"/>
              <w:ind w:right="0" w:firstLine="0" w:left="0"/>
              <w:jc w:val="both"/>
              <w:rPr/>
            </w:pPr>
            <w:r>
              <w:rPr>
                <w:rFonts w:ascii="Times New Roman" w:hAnsi="Times New Roman" w:eastAsia="Times New Roman" w:cs="Times New Roman"/>
                <w:color w:val="000000"/>
                <w:sz w:val="24"/>
              </w:rPr>
              <w:t xml:space="preserve">027082003212</w:t>
            </w:r>
            <w:r>
              <w:tab/>
            </w:r>
            <w:r/>
            <w:r/>
            <w:r>
              <w:rPr>
                <w:color w:val="000000" w:themeColor="text1"/>
              </w:rPr>
            </w:r>
            <w:r>
              <w:rPr>
                <w:bCs/>
                <w:color w:val="000000" w:themeColor="text1"/>
                <w:lang w:val="vi-VN"/>
              </w:rPr>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color w:val="000000" w:themeColor="text1"/>
              </w:rPr>
            </w:pPr>
            <w:r>
              <w:rPr>
                <w:rFonts w:ascii="Times New Roman" w:hAnsi="Times New Roman" w:eastAsia="Times New Roman" w:cs="Times New Roman"/>
                <w:color w:val="000000" w:themeColor="text1"/>
                <w:sz w:val="24"/>
                <w:highlight w:val="white"/>
              </w:rPr>
              <w:t xml:space="preserve">Khu phố Trang Liệt, Phường Đồng Nguyên, thị xã Từ Sơn, Tỉnh Bắc Ninh</w:t>
            </w:r>
            <w:r>
              <w:rPr>
                <w:rFonts w:ascii="Times New Roman" w:hAnsi="Times New Roman" w:eastAsia="Times New Roman" w:cs="Times New Roman"/>
                <w:i/>
                <w:color w:val="000000" w:themeColor="text1"/>
                <w:sz w:val="24"/>
                <w:highlight w:val="white"/>
              </w:rPr>
              <w:t xml:space="preserve"> (</w:t>
            </w:r>
            <w:r>
              <w:rPr>
                <w:rFonts w:ascii="Times New Roman" w:hAnsi="Times New Roman" w:eastAsia="Times New Roman" w:cs="Times New Roman"/>
                <w:color w:val="000000" w:themeColor="text1"/>
                <w:sz w:val="24"/>
                <w:highlight w:val="white"/>
              </w:rPr>
              <w:t xml:space="preserve"> (</w:t>
            </w:r>
            <w:r>
              <w:rPr>
                <w:rFonts w:ascii="Times New Roman" w:hAnsi="Times New Roman" w:eastAsia="Times New Roman" w:cs="Times New Roman"/>
                <w:i/>
                <w:color w:val="000000" w:themeColor="text1"/>
                <w:sz w:val="24"/>
                <w:highlight w:val="white"/>
              </w:rPr>
              <w:t xml:space="preserve">Nay là Phường Đồng Nguyên, tỉnh Bắc Ninh</w:t>
            </w:r>
            <w:r>
              <w:rPr>
                <w:rFonts w:ascii="Times New Roman" w:hAnsi="Times New Roman" w:eastAsia="Times New Roman" w:cs="Times New Roman"/>
                <w:color w:val="000000" w:themeColor="text1"/>
                <w:sz w:val="24"/>
                <w:highlight w:val="white"/>
              </w:rPr>
              <w:t xml:space="preserve">).</w:t>
            </w:r>
            <w:r>
              <w:rPr>
                <w:color w:val="000000" w:themeColor="text1"/>
              </w:rPr>
            </w:r>
            <w:r>
              <w:rPr>
                <w:color w:val="000000" w:themeColor="text1"/>
              </w:rPr>
            </w:r>
            <w:r>
              <w:rPr>
                <w:color w:val="000000" w:themeColor="text1"/>
                <w:lang w:val="vi-VN"/>
              </w:rPr>
            </w:r>
            <w:r>
              <w:rPr>
                <w:bCs/>
                <w:color w:val="000000" w:themeColor="text1"/>
              </w:rPr>
            </w:r>
            <w:r>
              <w:rPr>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HSTD-20260813-0026/HĐTĐ-VFI-01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HSTD-20260813-0026/HĐTĐ-VFI </w:t>
      </w:r>
      <w:r>
        <w:rPr>
          <w:i/>
          <w:iCs/>
          <w:color w:val="000000" w:themeColor="text1"/>
        </w:rPr>
        <w:t xml:space="preserve">,</w:t>
      </w:r>
      <w:r>
        <w:rPr>
          <w:i/>
          <w:iCs/>
          <w:color w:val="000000" w:themeColor="text1"/>
        </w:rPr>
        <w:t xml:space="preserve">ngày 18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HSTD-20260813-0026/HĐTĐ-VFI đã ký ngày 18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HSTD-20260813-0026/HĐTĐ-VFI đã ký ngày 18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HSTD-20260813-0026/HĐTĐ-VFI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HSTD-20260813-0026/HĐTĐ-VFI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t xml:space="preserve">                          </w:t>
            </w: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t xml:space="preserve">                          </w:t>
            </w:r>
            <w: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white"/>
              </w:rPr>
              <w:t xml:space="preserve">Ngô Hữu Biên</w:t>
            </w:r>
            <w:r/>
            <w:r/>
            <w:r>
              <w:rPr>
                <w:rFonts w:ascii="Times New Roman" w:hAnsi="Times New Roman" w:eastAsia="Times New Roman" w:cs="Times New Roman"/>
                <w:b/>
                <w:bCs/>
                <w:color w:val="000000"/>
                <w:sz w:val="24"/>
                <w:szCs w:val="24"/>
                <w:highlight w:val="none"/>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left"/>
              <w:rPr>
                <w:b/>
                <w:bCs/>
                <w:color w:val="000000" w:themeColor="text1"/>
              </w:rPr>
            </w:pPr>
            <w:r>
              <w:rPr>
                <w:b/>
                <w:bCs/>
                <w:color w:val="000000" w:themeColor="text1"/>
                <w:highlight w:val="none"/>
              </w:rPr>
            </w:r>
            <w:r>
              <w:rPr>
                <w:b/>
                <w:bCs/>
                <w:color w:val="000000" w:themeColor="text1"/>
                <w:highlight w:val="none"/>
              </w:rPr>
            </w:r>
            <w:r>
              <w:rPr>
                <w:b/>
                <w:bCs/>
                <w:color w:val="000000" w:themeColor="text1"/>
                <w:highlight w:val="none"/>
              </w:rPr>
            </w:r>
          </w:p>
          <w:p>
            <w:pPr>
              <w:pBdr/>
              <w:spacing w:line="312" w:lineRule="auto"/>
              <w:ind/>
              <w:jc w:val="left"/>
              <w:rPr>
                <w:b/>
                <w:bCs/>
                <w:color w:val="000000" w:themeColor="text1"/>
                <w:highlight w:val="none"/>
              </w:rPr>
            </w:pPr>
            <w:r>
              <w:rPr>
                <w:b/>
                <w:bCs/>
                <w:color w:val="000000" w:themeColor="text1"/>
              </w:rPr>
              <w:t xml:space="preserve">                              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r>
        <w:trPr/>
        <w:tc>
          <w:tcPr>
            <w:tcBorders/>
            <w:tcW w:w="2549" w:type="pct"/>
            <w:vMerge w:val="restart"/>
            <w:textDirection w:val="lrTb"/>
            <w:noWrap w:val="false"/>
          </w:tcPr>
          <w:p>
            <w:pPr>
              <w:pBdr/>
              <w:spacing w:line="312" w:lineRule="auto"/>
              <w:ind/>
              <w:jc w:val="left"/>
              <w:rPr>
                <w:b/>
                <w:bCs/>
                <w:color w:val="000000" w:themeColor="text1"/>
              </w:rPr>
            </w:pPr>
            <w:r>
              <w:rPr>
                <w:b/>
                <w:bCs/>
                <w:color w:val="000000" w:themeColor="text1"/>
              </w:rPr>
            </w:r>
            <w:r>
              <w:rPr>
                <w:b/>
                <w:bCs/>
                <w:color w:val="000000" w:themeColor="text1"/>
              </w:rPr>
            </w:r>
          </w:p>
        </w:tc>
        <w:tc>
          <w:tcPr>
            <w:tcBorders/>
            <w:tcW w:w="2451" w:type="pct"/>
            <w:vMerge w:val="restart"/>
            <w:textDirection w:val="lrTb"/>
            <w:noWrap w:val="false"/>
          </w:tcPr>
          <w:p>
            <w:pPr>
              <w:pBdr/>
              <w:spacing w:line="312" w:lineRule="auto"/>
              <w:ind/>
              <w:jc w:val="center"/>
              <w:rPr>
                <w:b/>
                <w:bCs/>
                <w:color w:val="000000" w:themeColor="text1"/>
              </w:rPr>
            </w:pPr>
            <w:r>
              <w:rPr>
                <w:b/>
                <w:bCs/>
                <w:color w:val="000000" w:themeColor="text1"/>
              </w:rPr>
            </w:r>
            <w:r>
              <w:rPr>
                <w:b/>
                <w:bCs/>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Mận</cp:lastModifiedBy>
  <cp:revision>84</cp:revision>
  <dcterms:created xsi:type="dcterms:W3CDTF">2025-09-08T09:51:00Z</dcterms:created>
  <dcterms:modified xsi:type="dcterms:W3CDTF">2026-09-03T09:20:15Z</dcterms:modified>
</cp:coreProperties>
</file>