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spacing w:after="40" w:before="120" w:line="288" w:lineRule="auto"/>
              <w:ind w:firstLine="3" w:left="357"/>
              <w:jc w:val="right"/>
              <w:rPr>
                <w:color w:val="000000" w:themeColor="text1"/>
              </w:rPr>
            </w:pPr>
            <w:r>
              <w:rPr>
                <w:i/>
                <w:color w:val="000000" w:themeColor="text1"/>
              </w:rPr>
              <w:t xml:space="preserve">Số: </w:t>
            </w:r>
            <w:r>
              <w:rPr>
                <w:i/>
                <w:iCs/>
                <w:color w:val="000000" w:themeColor="text1"/>
                <w:lang w:val="undefined"/>
              </w:rPr>
              <w:t xml:space="preserve">275/2026/1283/VFI-HĐTĐ.65.A</w:t>
            </w:r>
            <w:r>
              <w:rPr>
                <w:i/>
                <w:iCs/>
                <w:color w:val="000000" w:themeColor="text1"/>
                <w:lang w:val="undefined" w:bidi="undefined"/>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w:t>
            </w:r>
            <w:r>
              <w:rPr>
                <w:i/>
                <w:iCs/>
                <w:color w:val="000000" w:themeColor="text1"/>
              </w:rPr>
              <w:t xml:space="preserve">0</w:t>
            </w:r>
            <w:r>
              <w:rPr>
                <w:i/>
                <w:iCs/>
                <w:color w:val="000000" w:themeColor="text1"/>
              </w:rPr>
              <w:t xml:space="preserve">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w:t>
            </w:r>
            <w:r>
              <w:rPr>
                <w:b/>
                <w:color w:val="000000" w:themeColor="text1"/>
                <w:spacing w:val="-8"/>
                <w:lang w:val="vi-VN"/>
              </w:rPr>
              <w:t xml:space="preserve">À </w:t>
            </w:r>
            <w:r>
              <w:rPr>
                <w:b/>
                <w:color w:val="000000" w:themeColor="text1"/>
                <w:spacing w:val="-8"/>
                <w:lang w:val="vi-VN"/>
              </w:rPr>
              <w:t xml:space="preserve">NGUYỄN </w:t>
            </w:r>
            <w:r>
              <w:rPr>
                <w:b/>
                <w:color w:val="000000" w:themeColor="text1"/>
                <w:spacing w:val="-8"/>
                <w:lang w:val="vi-VN"/>
              </w:rPr>
              <w:t xml:space="preserve">THỊ </w:t>
            </w:r>
            <w:r>
              <w:rPr>
                <w:b/>
                <w:color w:val="000000" w:themeColor="text1"/>
                <w:spacing w:val="-8"/>
                <w:lang w:val="vi-VN"/>
              </w:rPr>
              <w:t xml:space="preserve">NHUNG</w:t>
            </w:r>
            <w:r>
              <w:rPr>
                <w:b/>
                <w:color w:val="000000" w:themeColor="text1"/>
                <w:spacing w:val="-8"/>
                <w:lang w:val="vi-VN"/>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w:t>
      </w:r>
      <w:r>
        <w:rPr>
          <w:rFonts w:ascii="Times New Roman" w:hAnsi="Times New Roman" w:eastAsia="Times New Roman" w:cs="Times New Roman"/>
          <w:color w:val="000000"/>
          <w:sz w:val="24"/>
        </w:rPr>
        <w:t xml:space="preserve">485</w:t>
      </w:r>
      <w:r>
        <w:rPr>
          <w:rFonts w:ascii="Times New Roman" w:hAnsi="Times New Roman" w:eastAsia="Times New Roman" w:cs="Times New Roman"/>
          <w:color w:val="000000"/>
          <w:sz w:val="24"/>
        </w:rPr>
        <w:t xml:space="preserve">, tờ bản đồ số: </w:t>
      </w:r>
      <w:r>
        <w:rPr>
          <w:rFonts w:ascii="Times New Roman" w:hAnsi="Times New Roman" w:eastAsia="Times New Roman" w:cs="Times New Roman"/>
          <w:color w:val="000000"/>
          <w:sz w:val="24"/>
        </w:rPr>
        <w:t xml:space="preserve">12</w:t>
      </w:r>
      <w:r>
        <w:rPr>
          <w:rFonts w:ascii="Times New Roman" w:hAnsi="Times New Roman" w:eastAsia="Times New Roman" w:cs="Times New Roman"/>
          <w:color w:val="000000"/>
          <w:sz w:val="24"/>
        </w:rPr>
        <w:t xml:space="preserve"> có địa chỉ: </w:t>
      </w:r>
      <w:r>
        <w:rPr>
          <w:rFonts w:ascii="Times New Roman" w:hAnsi="Times New Roman" w:eastAsia="Times New Roman" w:cs="Times New Roman"/>
          <w:color w:val="000000"/>
          <w:sz w:val="24"/>
        </w:rPr>
        <w:t xml:space="preserve">Khu </w:t>
      </w:r>
      <w:r>
        <w:rPr>
          <w:rFonts w:ascii="Times New Roman" w:hAnsi="Times New Roman" w:eastAsia="Times New Roman" w:cs="Times New Roman"/>
          <w:color w:val="000000"/>
          <w:sz w:val="24"/>
        </w:rPr>
        <w:t xml:space="preserve">Đồng </w:t>
      </w:r>
      <w:r>
        <w:rPr>
          <w:rFonts w:ascii="Times New Roman" w:hAnsi="Times New Roman" w:eastAsia="Times New Roman" w:cs="Times New Roman"/>
          <w:color w:val="000000"/>
          <w:sz w:val="24"/>
        </w:rPr>
        <w:t xml:space="preserve">Bún, </w:t>
      </w:r>
      <w:r>
        <w:rPr>
          <w:rFonts w:ascii="Times New Roman" w:hAnsi="Times New Roman" w:eastAsia="Times New Roman" w:cs="Times New Roman"/>
          <w:color w:val="000000"/>
          <w:sz w:val="24"/>
        </w:rPr>
        <w:t xml:space="preserve">thôn </w:t>
      </w:r>
      <w:r>
        <w:rPr>
          <w:rFonts w:ascii="Times New Roman" w:hAnsi="Times New Roman" w:eastAsia="Times New Roman" w:cs="Times New Roman"/>
          <w:color w:val="000000"/>
          <w:sz w:val="24"/>
        </w:rPr>
        <w:t xml:space="preserve">Kim </w:t>
      </w:r>
      <w:r>
        <w:rPr>
          <w:rFonts w:ascii="Times New Roman" w:hAnsi="Times New Roman" w:eastAsia="Times New Roman" w:cs="Times New Roman"/>
          <w:color w:val="000000"/>
          <w:sz w:val="24"/>
        </w:rPr>
        <w:t xml:space="preserve">Hoàng, </w:t>
      </w:r>
      <w:r>
        <w:rPr>
          <w:rFonts w:ascii="Times New Roman" w:hAnsi="Times New Roman" w:eastAsia="Times New Roman" w:cs="Times New Roman"/>
          <w:color w:val="000000"/>
          <w:sz w:val="24"/>
        </w:rPr>
        <w:t xml:space="preserve">xã </w:t>
      </w:r>
      <w:r>
        <w:rPr>
          <w:rFonts w:ascii="Times New Roman" w:hAnsi="Times New Roman" w:eastAsia="Times New Roman" w:cs="Times New Roman"/>
          <w:color w:val="000000"/>
          <w:sz w:val="24"/>
        </w:rPr>
        <w:t xml:space="preserve">Vân </w:t>
      </w:r>
      <w:r>
        <w:rPr>
          <w:rFonts w:ascii="Times New Roman" w:hAnsi="Times New Roman" w:eastAsia="Times New Roman" w:cs="Times New Roman"/>
          <w:color w:val="000000"/>
          <w:sz w:val="24"/>
        </w:rPr>
        <w:t xml:space="preserve">Canh, </w:t>
      </w:r>
      <w:r>
        <w:rPr>
          <w:rFonts w:ascii="Times New Roman" w:hAnsi="Times New Roman" w:eastAsia="Times New Roman" w:cs="Times New Roman"/>
          <w:color w:val="000000"/>
          <w:sz w:val="24"/>
        </w:rPr>
        <w:t xml:space="preserve">huyện </w:t>
      </w:r>
      <w:r>
        <w:rPr>
          <w:rFonts w:ascii="Times New Roman" w:hAnsi="Times New Roman" w:eastAsia="Times New Roman" w:cs="Times New Roman"/>
          <w:color w:val="000000"/>
          <w:sz w:val="24"/>
        </w:rPr>
        <w:t xml:space="preserve">Hoài </w:t>
      </w:r>
      <w:r>
        <w:rPr>
          <w:rFonts w:ascii="Times New Roman" w:hAnsi="Times New Roman" w:eastAsia="Times New Roman" w:cs="Times New Roman"/>
          <w:color w:val="000000"/>
          <w:sz w:val="24"/>
        </w:rPr>
        <w:t xml:space="preserve">Đức</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T</w:t>
      </w:r>
      <w:r>
        <w:rPr>
          <w:rFonts w:ascii="Times New Roman" w:hAnsi="Times New Roman" w:eastAsia="Times New Roman" w:cs="Times New Roman"/>
          <w:color w:val="000000"/>
          <w:sz w:val="24"/>
        </w:rPr>
        <w:t xml:space="preserve">hành phố Hà Nội (Nay là xã </w:t>
      </w:r>
      <w:r>
        <w:rPr>
          <w:rFonts w:ascii="Times New Roman" w:hAnsi="Times New Roman" w:eastAsia="Times New Roman" w:cs="Times New Roman"/>
          <w:color w:val="000000"/>
          <w:sz w:val="24"/>
        </w:rPr>
        <w:t xml:space="preserve">Sơn </w:t>
      </w:r>
      <w:r>
        <w:rPr>
          <w:rFonts w:ascii="Times New Roman" w:hAnsi="Times New Roman" w:eastAsia="Times New Roman" w:cs="Times New Roman"/>
          <w:color w:val="000000"/>
          <w:sz w:val="24"/>
        </w:rPr>
        <w:t xml:space="preserve">Đồng</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 Thành phố Hà Nội) theo Giấy chứng nhận quyền sử dụng đất quyền sở hữu nhà ở và tài sản khác gắn liền vớ</w:t>
      </w:r>
      <w:r>
        <w:rPr>
          <w:rFonts w:ascii="Times New Roman" w:hAnsi="Times New Roman" w:eastAsia="Times New Roman" w:cs="Times New Roman"/>
          <w:color w:val="000000"/>
          <w:sz w:val="24"/>
        </w:rPr>
        <w:t xml:space="preserve">i đất số: D</w:t>
      </w:r>
      <w:r>
        <w:rPr>
          <w:rFonts w:ascii="Times New Roman" w:hAnsi="Times New Roman" w:eastAsia="Times New Roman" w:cs="Times New Roman"/>
          <w:color w:val="000000"/>
          <w:sz w:val="24"/>
        </w:rPr>
        <w:t xml:space="preserve">B</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193913</w:t>
      </w:r>
      <w:r>
        <w:rPr>
          <w:rFonts w:ascii="Times New Roman" w:hAnsi="Times New Roman" w:eastAsia="Times New Roman" w:cs="Times New Roman"/>
          <w:color w:val="000000"/>
          <w:sz w:val="24"/>
        </w:rPr>
        <w:t xml:space="preserve">, số vào sổ cấp GCN số: CS-</w:t>
      </w:r>
      <w:r>
        <w:rPr>
          <w:rFonts w:ascii="Times New Roman" w:hAnsi="Times New Roman" w:eastAsia="Times New Roman" w:cs="Times New Roman"/>
          <w:color w:val="000000"/>
          <w:sz w:val="24"/>
        </w:rPr>
        <w:t xml:space="preserve">H</w:t>
      </w:r>
      <w:r>
        <w:rPr>
          <w:rFonts w:ascii="Times New Roman" w:hAnsi="Times New Roman" w:eastAsia="Times New Roman" w:cs="Times New Roman"/>
          <w:color w:val="000000"/>
          <w:sz w:val="24"/>
        </w:rPr>
        <w:t xml:space="preserve">ĐU</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39084</w:t>
      </w:r>
      <w:r>
        <w:rPr>
          <w:rFonts w:ascii="Times New Roman" w:hAnsi="Times New Roman" w:eastAsia="Times New Roman" w:cs="Times New Roman"/>
          <w:color w:val="000000"/>
          <w:sz w:val="24"/>
        </w:rPr>
        <w:t xml:space="preserve"> do Sở Tài nguyên và Môi trường Thành phố Hà Nội cấp ngày </w:t>
      </w:r>
      <w:r>
        <w:rPr>
          <w:rFonts w:ascii="Times New Roman" w:hAnsi="Times New Roman" w:eastAsia="Times New Roman" w:cs="Times New Roman"/>
          <w:color w:val="000000"/>
          <w:sz w:val="24"/>
        </w:rPr>
        <w:t xml:space="preserve">22</w:t>
      </w:r>
      <w:r>
        <w:rPr>
          <w:rFonts w:ascii="Times New Roman" w:hAnsi="Times New Roman" w:eastAsia="Times New Roman" w:cs="Times New Roman"/>
          <w:color w:val="000000"/>
          <w:sz w:val="24"/>
        </w:rPr>
        <w:t xml:space="preserve">/0</w:t>
      </w:r>
      <w:r>
        <w:rPr>
          <w:rFonts w:ascii="Times New Roman" w:hAnsi="Times New Roman" w:eastAsia="Times New Roman" w:cs="Times New Roman"/>
          <w:color w:val="000000"/>
          <w:sz w:val="24"/>
        </w:rPr>
        <w:t xml:space="preserve">1</w:t>
      </w:r>
      <w:r>
        <w:rPr>
          <w:rFonts w:ascii="Times New Roman" w:hAnsi="Times New Roman" w:eastAsia="Times New Roman" w:cs="Times New Roman"/>
          <w:color w:val="000000"/>
          <w:sz w:val="24"/>
        </w:rPr>
        <w:t xml:space="preserve">/202</w:t>
      </w:r>
      <w:r>
        <w:rPr>
          <w:rFonts w:ascii="Times New Roman" w:hAnsi="Times New Roman" w:eastAsia="Times New Roman" w:cs="Times New Roman"/>
          <w:color w:val="000000"/>
          <w:sz w:val="24"/>
        </w:rPr>
        <w:t xml:space="preserve">1</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 Chủ sử dụng đất là Ông </w:t>
      </w:r>
      <w:r>
        <w:rPr>
          <w:rFonts w:ascii="Times New Roman" w:hAnsi="Times New Roman" w:eastAsia="Times New Roman" w:cs="Times New Roman"/>
          <w:color w:val="000000"/>
          <w:sz w:val="24"/>
        </w:rPr>
        <w:t xml:space="preserve">Bùi </w:t>
      </w:r>
      <w:r>
        <w:rPr>
          <w:rFonts w:ascii="Times New Roman" w:hAnsi="Times New Roman" w:eastAsia="Times New Roman" w:cs="Times New Roman"/>
          <w:color w:val="000000"/>
          <w:sz w:val="24"/>
        </w:rPr>
        <w:t xml:space="preserve">Hoàng </w:t>
      </w:r>
      <w:r>
        <w:rPr>
          <w:rFonts w:ascii="Times New Roman" w:hAnsi="Times New Roman" w:eastAsia="Times New Roman" w:cs="Times New Roman"/>
          <w:color w:val="000000"/>
          <w:sz w:val="24"/>
        </w:rPr>
        <w:t xml:space="preserve">Triều.</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w:t>
      </w:r>
      <w:r>
        <w:rPr>
          <w:color w:val="000000" w:themeColor="text1"/>
        </w:rPr>
        <w:t xml:space="preserve">6</w:t>
      </w:r>
      <w:r>
        <w:rPr>
          <w:color w:val="000000" w:themeColor="text1"/>
        </w:rPr>
        <w:t xml:space="preserve"> (</w:t>
      </w:r>
      <w:r>
        <w:rPr>
          <w:color w:val="000000" w:themeColor="text1"/>
        </w:rPr>
        <w:t xml:space="preserve">sáu)</w:t>
      </w:r>
      <w:r>
        <w:rPr>
          <w:color w:val="000000" w:themeColor="text1"/>
        </w:rPr>
        <w:t xml:space="preserve">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HSTD-20260810-0003/HĐTĐ-VFI-01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HSTD-20260810-0003/HĐTĐ-VFI </w:t>
      </w:r>
      <w:r>
        <w:rPr>
          <w:color w:val="000000" w:themeColor="text1"/>
        </w:rPr>
        <w:t xml:space="preserve">đã ký </w:t>
      </w:r>
      <w:r>
        <w:rPr>
          <w:color w:val="000000" w:themeColor="text1"/>
        </w:rPr>
        <w:t xml:space="preserve">ngày 18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18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HSTD-20260810-0003/HĐTĐ-VFI-01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HSTD-20260810-0003/HĐTĐ-VFI </w:t>
      </w:r>
      <w:r>
        <w:rPr>
          <w:i/>
          <w:iCs/>
          <w:color w:val="000000" w:themeColor="text1"/>
        </w:rPr>
        <w:t xml:space="preserve">,</w:t>
      </w:r>
      <w:r>
        <w:rPr>
          <w:i/>
          <w:iCs/>
          <w:color w:val="000000" w:themeColor="text1"/>
        </w:rPr>
        <w:t xml:space="preserve">ngày 18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HSTD-20260810-0003/HĐTĐ-VFI đã ký ngày 18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HSTD-20260810-0003/HĐTĐ-VFI đã ký ngày 18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HSTD-20260810-0003/HĐTĐ-VFI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HSTD-20260810-0003/HĐTĐ-VFI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Vân Anh</cp:lastModifiedBy>
  <cp:revision>84</cp:revision>
  <dcterms:created xsi:type="dcterms:W3CDTF">2025-09-08T09:51:00Z</dcterms:created>
  <dcterms:modified xsi:type="dcterms:W3CDTF">2026-08-18T04:57:57Z</dcterms:modified>
</cp:coreProperties>
</file>