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highlight w:val="white"/>
              </w:rPr>
              <w:t xml:space="preserve">275/2026/1194/VFI-HĐTĐ.44.A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4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912"/>
              </w:tabs>
              <w:spacing/>
              <w:ind w:right="0" w:firstLine="0" w:left="0"/>
              <w:rPr/>
            </w:pPr>
            <w:r>
              <w:rPr>
                <w:rFonts w:ascii="Times New Roman" w:hAnsi="Times New Roman" w:eastAsia="Times New Roman" w:cs="Times New Roman"/>
                <w:color w:val="000000"/>
                <w:sz w:val="24"/>
                <w:highlight w:val="white"/>
              </w:rPr>
              <w:t xml:space="preserve">Ông Nguyễn Tiến Dũng,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001082038249.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phường Tây Mỗ,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84, tờ bản đồ số: 75 Tây Mỗ, có địa chỉ: Phường Tây Mỗ, thành phố Hà Nội. theo Giấy chứng nhận quyền sở hữu nhà ở và quyền sử dụng đất ở số: AA 06029854, Số vào sổ cấp GCN: CN3391 do Chi nhánh văn phòng đăng ký đất đai Na</w:t>
      </w:r>
      <w:r>
        <w:rPr>
          <w:rFonts w:ascii="Times New Roman" w:hAnsi="Times New Roman" w:eastAsia="Times New Roman" w:cs="Times New Roman"/>
          <w:color w:val="000000"/>
          <w:sz w:val="24"/>
          <w:highlight w:val="white"/>
        </w:rPr>
        <w:t xml:space="preserve">m Từ Liêm cấp ngày 12/03/2026; chủ sử dụng đất là Ông Nguyễn Tiến Dũng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Tiến Dũng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HSTD-20260804-0009/HĐTĐ-VFI-01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HSTD-20260804-0009/HĐTĐ-VFI </w:t>
      </w:r>
      <w:r>
        <w:rPr>
          <w:color w:val="000000" w:themeColor="text1"/>
        </w:rPr>
        <w:t xml:space="preserve">đã ký </w:t>
      </w:r>
      <w:r>
        <w:rPr>
          <w:color w:val="000000" w:themeColor="text1"/>
        </w:rPr>
        <w:t xml:space="preserve">ngày 1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Tiến Dũng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HSTD-20260804-0009/HĐTĐ-VFI-01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HSTD-20260804-0009/HĐTĐ-VFI </w:t>
      </w:r>
      <w:r>
        <w:rPr>
          <w:i/>
          <w:iCs/>
          <w:color w:val="000000" w:themeColor="text1"/>
        </w:rPr>
        <w:t xml:space="preserve">,</w:t>
      </w:r>
      <w:r>
        <w:rPr>
          <w:i/>
          <w:iCs/>
          <w:color w:val="000000" w:themeColor="text1"/>
        </w:rPr>
        <w:t xml:space="preserve">ngày 1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HSTD-20260804-0009/HĐTĐ-VFI đã ký ngày 1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HSTD-20260804-0009/HĐTĐ-VFI đã ký ngày 1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HSTD-20260804-0009/HĐTĐ-VFI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HSTD-20260804-0009/HĐTĐ-VFI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Tiến Dũng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2026-08-06T10:05:40Z</dcterms:modified>
</cp:coreProperties>
</file>