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HSTD-20260803-0004/HĐTĐ-VFI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10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CAO ĐỨC</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2300325852</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Nguyễn Đức Quế</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27.777.778</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2.222.222</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30.000.000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Ba mươi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CAO ĐỨC</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HSTD-20260803-0004/HĐTĐ-VFI-01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HSTD-20260803-0004/HĐTĐ-VFI </w:t>
      </w:r>
      <w:r w:rsidRPr="00901284">
        <w:rPr>
          <w:color w:val="000000" w:themeColor="text1"/>
        </w:rPr>
        <w:t xml:space="preserve">đã ký </w:t>
      </w:r>
      <w:r w:rsidR="00E92DA7" w:rsidRPr="00901284">
        <w:rPr>
          <w:color w:val="000000" w:themeColor="text1"/>
        </w:rPr>
        <w:t>ngày 10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10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CAO ĐỨC</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2300325852</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Nguyễn Đức Quế</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HSTD-20260803-0004/HĐTĐ-VFI-01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HSTD-20260803-0004/HĐTĐ-VFI </w:t>
      </w:r>
      <w:r w:rsidR="00ED7F8D" w:rsidRPr="00901284">
        <w:rPr>
          <w:i/>
          <w:iCs/>
          <w:color w:val="000000" w:themeColor="text1"/>
        </w:rPr>
        <w:t>,</w:t>
      </w:r>
      <w:r w:rsidR="00641A44" w:rsidRPr="00901284">
        <w:rPr>
          <w:i/>
          <w:iCs/>
          <w:color w:val="000000" w:themeColor="text1"/>
        </w:rPr>
        <w:t>ngày 10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HSTD-20260803-0004/HĐTĐ-VFI</w:t>
      </w:r>
      <w:r w:rsidR="00B818DD" w:rsidRPr="00901284">
        <w:rPr>
          <w:b/>
          <w:bCs/>
          <w:color w:val="000000" w:themeColor="text1"/>
        </w:rPr>
        <w:t xml:space="preserve"> đã ký </w:t>
      </w:r>
      <w:r w:rsidR="00D573C2" w:rsidRPr="00901284">
        <w:rPr>
          <w:b/>
          <w:bCs/>
          <w:color w:val="000000" w:themeColor="text1"/>
        </w:rPr>
        <w:t>ngày 10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HSTD-20260803-0004/HĐTĐ-VFI đã ký ngày 10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HSTD-20260803-0004/HĐTĐ-VFI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HSTD-20260803-0004/HĐTĐ-VFI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CAO ĐỨC</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