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i/>
                <w:iCs/>
                <w:color w:val="000000"/>
                <w:spacing w:val="-4"/>
                <w:sz w:val="24"/>
              </w:rPr>
              <w:t xml:space="preserve">275/2026/1224/VFI-HĐTĐ.C01.A</w:t>
            </w:r>
            <w:r>
              <w:rPr>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5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Khương Văn Huân</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026088009594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TDP Gẩy-Cầu Bút, phường Vĩnh Phúc, tỉnh Phú Thọ</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left"/>
        <w:rPr>
          <w:rFonts w:ascii="Times New Roman" w:hAnsi="Times New Roman" w:eastAsia="Times New Roman" w:cs="Times New Roman"/>
          <w:b w:val="0"/>
          <w:bCs w:val="0"/>
          <w:color w:val="000000"/>
          <w:szCs w:val="24"/>
          <w14:ligatures w14:val="none"/>
        </w:rPr>
      </w:pPr>
      <w:r>
        <w:rPr>
          <w:rFonts w:ascii="Times New Roman" w:hAnsi="Times New Roman" w:eastAsia="Times New Roman" w:cs="Times New Roman"/>
          <w:b/>
          <w:bCs/>
          <w:color w:val="000000"/>
          <w:sz w:val="24"/>
          <w:szCs w:val="24"/>
          <w:lang w:val="undefined"/>
        </w:rPr>
        <w:t xml:space="preserve">Tài sản 1</w:t>
      </w:r>
      <w:r>
        <w:rPr>
          <w:rFonts w:ascii="Times New Roman" w:hAnsi="Times New Roman" w:eastAsia="Times New Roman" w:cs="Times New Roman"/>
          <w:b/>
          <w:bCs/>
          <w:color w:val="000000"/>
          <w:sz w:val="24"/>
          <w:szCs w:val="24"/>
        </w:rPr>
        <w:t xml:space="preserve">:</w:t>
      </w:r>
      <w:r>
        <w:rPr>
          <w:rFonts w:ascii="Times New Roman" w:hAnsi="Times New Roman" w:eastAsia="Times New Roman" w:cs="Times New Roman"/>
          <w:b w:val="0"/>
          <w:bCs w:val="0"/>
          <w:color w:val="000000"/>
          <w:sz w:val="24"/>
          <w:szCs w:val="24"/>
          <w:lang w:val="undefined"/>
        </w:rPr>
        <w:t xml:space="preserve"> Quyền sử dụng đất  tại thửa đất số 480, tờ bản đồ </w:t>
        <w:tab/>
        <w:t xml:space="preserve">số 20, có địa chỉ: thôn Đông Trung, xã Đồng Tĩnh, huyện Tam Dương, tỉnh Vĩnh Phúc (nay là </w:t>
        <w:tab/>
        <w:t xml:space="preserve">xã Tam Dương Bắc, tỉnh Phú Thọ) theo giấy chứng nhận Quyền sử dụng đất, quyền sở hữu</w:t>
      </w:r>
      <w:r>
        <w:rPr>
          <w:rFonts w:ascii="Times New Roman" w:hAnsi="Times New Roman" w:eastAsia="Times New Roman" w:cs="Times New Roman"/>
          <w:b w:val="0"/>
          <w:bCs w:val="0"/>
          <w:color w:val="000000"/>
          <w:sz w:val="24"/>
          <w:szCs w:val="24"/>
          <w:lang w:val="undefined"/>
        </w:rPr>
        <w:t xml:space="preserve"> nhà </w:t>
        <w:tab/>
        <w:t xml:space="preserve">ở và tài sản gắn liền với đất số: DL 238227, số vào sổ cấp GCN: CS01634 do Sở Tài nguyên và </w:t>
        <w:tab/>
        <w:t xml:space="preserve">Môi trường tỉnh Vĩnh Phúc cấp ngày 14/03/2023. Chủ sử dụng đất là ông Khương Văn Huân </w:t>
        <w:tab/>
        <w:t xml:space="preserve">và bà Phạm Hồng Khánh</w:t>
      </w:r>
      <w:r>
        <w:rPr>
          <w:rFonts w:ascii="Times New Roman" w:hAnsi="Times New Roman" w:eastAsia="Times New Roman" w:cs="Times New Roman"/>
          <w:b w:val="0"/>
          <w:bCs w:val="0"/>
          <w:color w:val="000000"/>
          <w:sz w:val="24"/>
          <w:szCs w:val="24"/>
          <w:lang w:val="undefined"/>
        </w:rPr>
      </w:r>
    </w:p>
    <w:p>
      <w:pPr>
        <w:pBdr/>
        <w:spacing w:after="120" w:before="120" w:line="312" w:lineRule="auto"/>
        <w:ind w:left="720"/>
        <w:jc w:val="both"/>
        <w:rPr>
          <w:bCs/>
          <w:color w:val="000000"/>
          <w:spacing w:val="-6"/>
        </w:rPr>
      </w:pPr>
      <w:r>
        <w:rPr>
          <w:rFonts w:ascii="Times New Roman" w:hAnsi="Times New Roman" w:eastAsia="Times New Roman" w:cs="Times New Roman"/>
          <w:b/>
          <w:color w:val="000000"/>
          <w:sz w:val="24"/>
        </w:rPr>
        <w:t xml:space="preserve">Tài sản 2:</w:t>
      </w:r>
      <w:r>
        <w:rPr>
          <w:rFonts w:ascii="Times New Roman" w:hAnsi="Times New Roman" w:eastAsia="Times New Roman" w:cs="Times New Roman"/>
          <w:color w:val="000000"/>
          <w:sz w:val="24"/>
        </w:rPr>
        <w:t xml:space="preserve"> Quyền sử dụng đất tại thửa đất số 481, tờ bản đồ số 20, có địa chỉ: thôn Đông Trung, xã Đồng Tĩnh, huyện Tam Dương, tỉnh Vĩnh Phúc (nay là xã Tam Dương Bắc, tỉnh Phú Thọ) theo giấy chứng nhận Quyền sử dụng đất, quyền sở hữu</w:t>
      </w:r>
      <w:r>
        <w:rPr>
          <w:rFonts w:ascii="Times New Roman" w:hAnsi="Times New Roman" w:eastAsia="Times New Roman" w:cs="Times New Roman"/>
          <w:color w:val="000000"/>
          <w:sz w:val="24"/>
        </w:rPr>
        <w:t xml:space="preserve"> nhà ở và tài sản gắn liền với đất số: DL 238259, số vào sổ cấp GCN: CS01635 do Sở Tài nguyên và Môi trường tỉnh Vĩnh Phúc cấp ngày 14/03/2023. Chủ sử dụng đất bà Phạm Hồng Khánh</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Khương Văn Huân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HSTD-20260803-0001/HĐTĐ-VFI-01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HSTD-20260803-0001/HĐTĐ-VFI </w:t>
      </w:r>
      <w:r>
        <w:rPr>
          <w:color w:val="000000" w:themeColor="text1"/>
        </w:rPr>
        <w:t xml:space="preserve">đã ký </w:t>
      </w:r>
      <w:r>
        <w:rPr>
          <w:color w:val="000000" w:themeColor="text1"/>
        </w:rPr>
        <w:t xml:space="preserve">ngày 5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8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Khương Văn Huân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026088009594</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TDP Gẩy-Cầu Bút, phường Vĩnh Phúc, tỉnh Phú Thọ</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HSTD-20260803-0001/HĐTĐ-VFI-01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HSTD-20260803-0001/HĐTĐ-VFI </w:t>
      </w:r>
      <w:r>
        <w:rPr>
          <w:i/>
          <w:iCs/>
          <w:color w:val="000000" w:themeColor="text1"/>
        </w:rPr>
        <w:t xml:space="preserve">,</w:t>
      </w:r>
      <w:r>
        <w:rPr>
          <w:i/>
          <w:iCs/>
          <w:color w:val="000000" w:themeColor="text1"/>
        </w:rPr>
        <w:t xml:space="preserve">ngày 5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HSTD-20260803-0001/HĐTĐ-VFI đã ký ngày 5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HSTD-20260803-0001/HĐTĐ-VFI đã ký ngày 5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HSTD-20260803-0001/HĐTĐ-VFI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HSTD-20260803-0001/HĐTĐ-VFI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Khương Văn Huân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Mạnh Tuấn</cp:lastModifiedBy>
  <cp:revision>84</cp:revision>
  <dcterms:created xsi:type="dcterms:W3CDTF">2025-09-08T09:51:00Z</dcterms:created>
  <dcterms:modified xsi:type="dcterms:W3CDTF">2026-08-08T06:59:50Z</dcterms:modified>
</cp:coreProperties>
</file>