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HSTD-20260723-0001/HĐTĐ-VFI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23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HỒNG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026168002546</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Tổ 8 Trưng Trắc, phường Phúc Yên, tỉnh Phú Thọ, Việt Nam</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DC 493411, Số thửa 48, Tờ bản đồ 26, Địa chỉ trên sổ SỐ 52B+D PHỐ HÀNG BÀI , PHƯỜNG HẢI BÀI, QUẬN HOÀN KIẾM, TP HÀ NỘI, Diện tích: Đất ở tại đô thị (21.2 m2) | Tài sản tại: Phường Cửa Nam, Thành phố Hà Nội, khoảng cách ra đường chính Cách mặt phố Hàm Long khoảng 50m. Tầng 2m, độ rộng đường trước mặt tài sản 2m, mặt tiền 1m, 21.020073511685, 105.85181032177495</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2.777.778</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222.222</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BÀ NGUYỄN THỊ HỒNG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HSTD-20260723-0001/HĐTĐ-VFI-01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HSTD-20260723-0001/HĐTĐ-VFI </w:t>
      </w:r>
      <w:r w:rsidRPr="00134370">
        <w:rPr>
          <w:color w:val="000000" w:themeColor="text1"/>
        </w:rPr>
        <w:t xml:space="preserve">đã ký </w:t>
      </w:r>
      <w:r w:rsidR="00E92DA7" w:rsidRPr="00134370">
        <w:rPr>
          <w:color w:val="000000" w:themeColor="text1"/>
        </w:rPr>
        <w:t>ngày 23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28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HỒNG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026168002546</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Tổ 8 Trưng Trắc, phường Phúc Yên, tỉnh Phú Thọ, Việt Nam</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HSTD-20260723-0001/HĐTĐ-VFI-01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HSTD-20260723-0001/HĐTĐ-VFI </w:t>
      </w:r>
      <w:r w:rsidR="00ED7F8D" w:rsidRPr="00134370">
        <w:rPr>
          <w:i/>
          <w:iCs/>
          <w:color w:val="000000" w:themeColor="text1"/>
        </w:rPr>
        <w:t>,</w:t>
      </w:r>
      <w:r w:rsidR="00641A44" w:rsidRPr="00134370">
        <w:rPr>
          <w:i/>
          <w:iCs/>
          <w:color w:val="000000" w:themeColor="text1"/>
        </w:rPr>
        <w:t>ngày 23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HSTD-20260723-0001/HĐTĐ-VFI đã ký ngày 23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HSTD-20260723-0001/HĐTĐ-VFI đã ký ngày 23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HSTD-20260723-0001/HĐTĐ-VFI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HSTD-20260723-0001/HĐTĐ-VFI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BÀ NGUYỄN THỊ HỒNG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