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rFonts w:ascii="Times New Roman" w:hAnsi="Times New Roman" w:eastAsia="Times New Roman" w:cs="Times New Roman"/>
                <w:color w:val="000000"/>
                <w:spacing w:val="-4"/>
                <w:sz w:val="24"/>
              </w:rPr>
              <w:t xml:space="preserve">275/2026/1142/VFI-HĐTĐ.65.A </w:t>
            </w:r>
            <w:r>
              <w:rPr>
                <w:i/>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22 tháng 7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ÔNG PHÙNG VĂN MẠNH</w:t>
            </w:r>
            <w:bookmarkEnd w:id="0"/>
            <w:r>
              <w:rPr>
                <w:b/>
                <w:color w:val="000000" w:themeColor="text1"/>
                <w:spacing w:val="-8"/>
              </w:rPr>
            </w:r>
          </w:p>
        </w:tc>
      </w:tr>
      <w:tr>
        <w:trPr>
          <w:trHeight w:val="20"/>
        </w:trPr>
        <w:tc>
          <w:tcPr>
            <w:tcBorders/>
            <w:tcW w:w="1505"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rPr/>
            </w:pPr>
            <w:r>
              <w:rPr>
                <w:rFonts w:ascii="Times New Roman" w:hAnsi="Times New Roman" w:eastAsia="Times New Roman" w:cs="Times New Roman"/>
                <w:color w:val="000000"/>
                <w:sz w:val="24"/>
              </w:rPr>
              <w:t xml:space="preserve">CCCD</w:t>
            </w:r>
            <w:r/>
          </w:p>
        </w:tc>
        <w:tc>
          <w:tcPr>
            <w:tcBorders/>
            <w:tcW w:w="270"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rPr/>
            </w:pPr>
            <w:r>
              <w:rPr>
                <w:rFonts w:ascii="Times New Roman" w:hAnsi="Times New Roman" w:eastAsia="Times New Roman" w:cs="Times New Roman"/>
                <w:color w:val="000000"/>
                <w:sz w:val="24"/>
              </w:rPr>
              <w:t xml:space="preserve">:</w:t>
            </w:r>
            <w:r/>
          </w:p>
        </w:tc>
        <w:tc>
          <w:tcPr>
            <w:tcBorders/>
            <w:tcW w:w="7951"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line="288" w:lineRule="auto"/>
              <w:ind w:right="0" w:firstLine="0" w:left="0"/>
              <w:rPr/>
            </w:pPr>
            <w:r>
              <w:rPr>
                <w:rFonts w:ascii="Times New Roman" w:hAnsi="Times New Roman" w:eastAsia="Times New Roman" w:cs="Times New Roman"/>
                <w:color w:val="000000"/>
                <w:spacing w:val="3"/>
                <w:sz w:val="24"/>
                <w:highlight w:val="white"/>
              </w:rPr>
              <w:t xml:space="preserve">001083032977</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rPr/>
            </w:pPr>
            <w:r>
              <w:rPr>
                <w:rFonts w:ascii="Times New Roman" w:hAnsi="Times New Roman" w:eastAsia="Times New Roman" w:cs="Times New Roman"/>
                <w:color w:val="000000"/>
                <w:sz w:val="24"/>
              </w:rPr>
              <w:t xml:space="preserve">Năm sinh</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line="288" w:lineRule="auto"/>
              <w:ind w:right="0" w:firstLine="0" w:left="0"/>
              <w:rPr/>
            </w:pPr>
            <w:r>
              <w:rPr>
                <w:rFonts w:ascii="Times New Roman" w:hAnsi="Times New Roman" w:eastAsia="Times New Roman" w:cs="Times New Roman"/>
                <w:color w:val="000000"/>
                <w:spacing w:val="3"/>
                <w:sz w:val="24"/>
                <w:highlight w:val="white"/>
              </w:rPr>
              <w:t xml:space="preserve">1983</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Địa chỉ</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pacing w:val="3"/>
                <w:sz w:val="24"/>
                <w:highlight w:val="white"/>
              </w:rPr>
              <w:t xml:space="preserve">Thanh vị, Thanh Mỹ, Thị xã Sơn Tây, Hà Nội</w:t>
            </w: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both"/>
        <w:rPr>
          <w:bCs/>
          <w:color w:val="000000"/>
          <w:spacing w:val="-6"/>
        </w:rPr>
      </w:pPr>
      <w:r>
        <w:rPr>
          <w:bCs/>
        </w:rPr>
      </w:r>
      <w:r>
        <w:rPr>
          <w:rFonts w:ascii="Times New Roman" w:hAnsi="Times New Roman" w:eastAsia="Times New Roman" w:cs="Times New Roman"/>
          <w:color w:val="000000"/>
          <w:sz w:val="24"/>
          <w:highlight w:val="white"/>
        </w:rPr>
        <w:t xml:space="preserve">Quyền sử dụng đất tại thửa đất số: 340, tờ bản đồ số: 133, có địa chỉ: Tổ dân phố Thanh Vị, phường Tùng Thiện, thành phố Hà Nội, theo Giấy chứng nhận quyền sử dụng đất, quyền sở hữu tài sản gắn liền với đất số: AA 08168280, số vào sổ cấp GCN: 8777 do Chi n</w:t>
      </w:r>
      <w:r>
        <w:rPr>
          <w:rFonts w:ascii="Times New Roman" w:hAnsi="Times New Roman" w:eastAsia="Times New Roman" w:cs="Times New Roman"/>
          <w:color w:val="000000"/>
          <w:sz w:val="24"/>
          <w:highlight w:val="white"/>
        </w:rPr>
        <w:t xml:space="preserve">hánh Văn phòng Đăng ký đất đai Sơn Tây cấp ngày 07/7/2026; Chủ tài sản là ông: Phùng Văn Mạnh và vợ: Kiều Thị Trang</w:t>
      </w:r>
      <w:r>
        <w:rPr>
          <w:bCs/>
        </w:rPr>
        <w:t xml:space="preserve">.</w:t>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7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5.555.556</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444.444</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6.000.000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Sáu triệu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06 (sáu)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 </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Thị Hồng Phúc</cp:lastModifiedBy>
  <cp:revision>84</cp:revision>
  <dcterms:created xsi:type="dcterms:W3CDTF">2025-09-08T09:51:00Z</dcterms:created>
  <dcterms:modified xsi:type="dcterms:W3CDTF">2026-07-28T06:55:04Z</dcterms:modified>
</cp:coreProperties>
</file>