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275/2026/1085/VFI-HĐTĐ.57.A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ĐỖ THỊ KIM HUỆ</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031174005151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Trần Nguyên Hãn, Lê Chân, Hải Phòng.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709"/>
        <w:jc w:val="both"/>
        <w:rPr/>
      </w:pPr>
      <w:r>
        <w:rPr>
          <w:rFonts w:ascii="Times New Roman" w:hAnsi="Times New Roman" w:eastAsia="Times New Roman" w:cs="Times New Roman"/>
          <w:color w:val="000000"/>
          <w:sz w:val="24"/>
        </w:rPr>
        <w:t xml:space="preserve">Giá trị quyền sử dụng đất và tài sản gắn liền với đất tại thửa đất số: 16-LK/Khu D/18D, tờ bản đồ số: 09 có địa chỉ  tại Tổ dân phố Kiều Sơn, phường Đằng Lâm, quận Hải An, Thành phố Hải Phòng (Nay là Phường Hải An, thành phố Hải Phòng) theo Giấy chứng nhận</w:t>
      </w:r>
      <w:r>
        <w:rPr>
          <w:rFonts w:ascii="Times New Roman" w:hAnsi="Times New Roman" w:eastAsia="Times New Roman" w:cs="Times New Roman"/>
          <w:color w:val="000000"/>
          <w:sz w:val="24"/>
        </w:rPr>
        <w:t xml:space="preserve"> quyền sử dụng đất quyền sở hữu nhà ở và tài sản khác gắn liền với đất số: CU 451294, số vào sổ cấp GCN: CH 13318 do Ủy ban nhân dân quận Hải An cấp ngày 26/6/2020; Chủ sử dụng đất là Ông Đoàn Văn Xuân và vợ là bà Đỗ Thị Kim Huệ.</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2026-07-18T08:18:27Z</dcterms:modified>
</cp:coreProperties>
</file>