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HSTD-20260714-0019/HĐTĐ-VFI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24 tháng 7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TNHH THIÊN ÂN THỊNH PHÁT</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3700774903</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Nguyễn Quốc Dũng</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Giám đốc</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25316CC7" w14:textId="77777777" w:rsidR="004E702D" w:rsidRPr="004E702D" w:rsidRDefault="004E702D" w:rsidP="004E702D">
      <w:pPr>
        <w:spacing w:before="120" w:after="120" w:line="312" w:lineRule="auto"/>
        <w:ind w:left="720"/>
        <w:jc w:val="both"/>
        <w:rPr>
          <w:bCs/>
          <w:color w:val="000000"/>
          <w:spacing w:val="-6"/>
        </w:rPr>
      </w:pPr>
      <w:r w:rsidRPr="004E702D">
        <w:rPr>
          <w:bCs/>
        </w:rPr>
        <w:t>Giấy chứng nhận số BT 113238, Số vào sổ cấp GCN BT 113238, Số thửa 493, Tờ bản đồ 10, Địa chỉ trên sổ ẤP VĨNH TIẾN, XÃ VĨNH HÒA, HUYỆN PHÚ GIÁO, TỈNH BÌNH DƯƠNG, Diện tích: Đất ở nông thôn (500 m2), Đất trồng cây lâu năm (31035.4 m2), Đất trồng cây lâu năm (16202.3 m2) | Tài sản tại: Xã Phú Giáo, Thành phố Hồ Chí Minh, độ rộng đường trước mặt tài sản 7m, mặt tiền 123m, 11.2893153, 106.7832394</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7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32.407.407</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2.592.593</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35.000.000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Ba mươi lăm triệu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CÔNG TY TNHH THIÊN ÂN THỊNH PHÁT</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HSTD-20260714-0019/HĐTĐ-VFI-01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HSTD-20260714-0019/HĐTĐ-VFI </w:t>
      </w:r>
      <w:r w:rsidRPr="00901284">
        <w:rPr>
          <w:color w:val="000000" w:themeColor="text1"/>
        </w:rPr>
        <w:t xml:space="preserve">đã ký </w:t>
      </w:r>
      <w:r w:rsidR="00E92DA7" w:rsidRPr="00901284">
        <w:rPr>
          <w:color w:val="000000" w:themeColor="text1"/>
        </w:rPr>
        <w:t>ngày 24 tháng 7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31 tháng 7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TNHH THIÊN ÂN THỊNH PHÁT</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3700774903</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Nguyễn Quốc Dũng</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Giám đốc</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HSTD-20260714-0019/HĐTĐ-VFI-01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HSTD-20260714-0019/HĐTĐ-VFI </w:t>
      </w:r>
      <w:r w:rsidR="00ED7F8D" w:rsidRPr="00901284">
        <w:rPr>
          <w:i/>
          <w:iCs/>
          <w:color w:val="000000" w:themeColor="text1"/>
        </w:rPr>
        <w:t>,</w:t>
      </w:r>
      <w:r w:rsidR="00641A44" w:rsidRPr="00901284">
        <w:rPr>
          <w:i/>
          <w:iCs/>
          <w:color w:val="000000" w:themeColor="text1"/>
        </w:rPr>
        <w:t>ngày 24 tháng 7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HSTD-20260714-0019/HĐTĐ-VFI</w:t>
      </w:r>
      <w:r w:rsidR="00B818DD" w:rsidRPr="00901284">
        <w:rPr>
          <w:b/>
          <w:bCs/>
          <w:color w:val="000000" w:themeColor="text1"/>
        </w:rPr>
        <w:t xml:space="preserve"> đã ký </w:t>
      </w:r>
      <w:r w:rsidR="00D573C2" w:rsidRPr="00901284">
        <w:rPr>
          <w:b/>
          <w:bCs/>
          <w:color w:val="000000" w:themeColor="text1"/>
        </w:rPr>
        <w:t>ngày 24 tháng 7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Không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HSTD-20260714-0019/HĐTĐ-VFI đã ký ngày 24 tháng 7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HSTD-20260714-0019/HĐTĐ-VFI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HSTD-20260714-0019/HĐTĐ-VFI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CÔNG TY TNHH THIÊN ÂN THỊNH PHÁT</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