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 </w:t>
            </w:r>
            <w:r>
              <w:rPr>
                <w:rFonts w:ascii="Times New Roman" w:hAnsi="Times New Roman" w:eastAsia="Times New Roman" w:cs="Times New Roman"/>
                <w:i/>
                <w:iCs/>
                <w:color w:val="000000"/>
                <w:sz w:val="24"/>
              </w:rPr>
              <w:t xml:space="preserve">275/2026/1293/VFI-HĐTĐ.C01.A</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18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Trần Thanh Hiển</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051081002683</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Điện Bàn Đông, thành phố Đà Nẵng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color w:val="000000"/>
        </w:rPr>
        <w:t xml:space="preserve">Quyền sử dụng đất và công trình xây dựng tại Thửa đất số 1106, tờ bản đồ số: 15, địa chỉ: Khu đô thị s</w:t>
      </w:r>
      <w:r>
        <w:rPr>
          <w:color w:val="000000"/>
        </w:rPr>
        <w:t xml:space="preserve">ố 4 - xã Điện Ngọc, huyện Điện Bàn, tỉnh Quảng Nam </w:t>
      </w:r>
      <w:r>
        <w:rPr>
          <w:i/>
          <w:iCs/>
          <w:color w:val="000000"/>
        </w:rPr>
        <w:t xml:space="preserve">(nay là phường Điện Bàn Đông, thành phố Đà Nẵng)</w:t>
      </w:r>
      <w:r>
        <w:rPr>
          <w:color w:val="000000"/>
        </w:rPr>
        <w:t xml:space="preserve"> theo Giấy chứng nhận quyền sử dụng đất, quyền sở hữu nhà ở và tài sản gắn liền với đất số: BK 053627; Số vào sổ cấp GCN: CT 02965 do UBND tỉnh Quảng Nam cấp ngày 22/5/2012. Chủ tài sản là Ông Trần Thanh Hiển và bà Trần Thị Hạnh </w:t>
      </w:r>
      <w:r>
        <w:rPr>
          <w:i/>
          <w:iCs/>
          <w:color w:val="000000"/>
        </w:rPr>
        <w:t xml:space="preserve">(Cập nhật ngày 17/9/2025)</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6.481.481</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518.519</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Trần Thanh Hiển</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HSTD-20260707-0011/HĐTĐ-VFI-01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HSTD-20260707-0011/HĐTĐ-VFI </w:t>
      </w:r>
      <w:r>
        <w:rPr>
          <w:color w:val="000000" w:themeColor="text1"/>
        </w:rPr>
        <w:t xml:space="preserve">đã ký </w:t>
      </w:r>
      <w:r>
        <w:rPr>
          <w:color w:val="000000" w:themeColor="text1"/>
        </w:rPr>
        <w:t xml:space="preserve">ngày 19 tháng 8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19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Trần Thanh Hiển</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051081002683</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Điện Bàn Đông, thành phố Đà Nẵng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HSTD-20260707-0011/HĐTĐ-VFI-01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HSTD-20260707-0011/HĐTĐ-VFI </w:t>
      </w:r>
      <w:r>
        <w:rPr>
          <w:i/>
          <w:iCs/>
          <w:color w:val="000000" w:themeColor="text1"/>
        </w:rPr>
        <w:t xml:space="preserve">,</w:t>
      </w:r>
      <w:r>
        <w:rPr>
          <w:i/>
          <w:iCs/>
          <w:color w:val="000000" w:themeColor="text1"/>
        </w:rPr>
        <w:t xml:space="preserve">ngày 19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HSTD-20260707-0011/HĐTĐ-VFI đã ký ngày 19 tháng 8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HSTD-20260707-0011/HĐTĐ-VFI đã ký ngày 19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HSTD-20260707-0011/HĐTĐ-VFI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HSTD-20260707-0011/HĐTĐ-VFI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Trần Thanh Hiển</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85</cp:revision>
  <dcterms:created xsi:type="dcterms:W3CDTF">2025-09-08T09:51:00Z</dcterms:created>
  <dcterms:modified xsi:type="dcterms:W3CDTF">2026-08-20T07:03:04Z</dcterms:modified>
</cp:coreProperties>
</file>