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color w:val="000000"/>
                <w:spacing w:val="-4"/>
                <w:sz w:val="24"/>
              </w:rPr>
              <w:t xml:space="preserve">275/2026/1050/VFI-HĐTĐ.53.A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VĂN LƯỢNG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001071007831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Thôn Tam Nông, xã Dị Nậu, Huyện Thạch Thất, Thành phố Hà Nội (Nay là xã Tây Phương,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26, tờ bản đồ số 00 có địa chỉ: Khu Cổng Cái, xã Dị Nậu, Huyện Thạch Thất, Hà Nội (Nay là xã Tây Phương, Thành phố Hà Nội) theo Giấy chứng nhận quyền sử dụng đất, quyền sở hữu nhà ở và tài sản khác gắn liền với đất số: BY</w:t>
      </w:r>
      <w:r>
        <w:rPr>
          <w:rFonts w:ascii="Times New Roman" w:hAnsi="Times New Roman" w:eastAsia="Times New Roman" w:cs="Times New Roman"/>
          <w:color w:val="000000"/>
          <w:sz w:val="24"/>
        </w:rPr>
        <w:t xml:space="preserve"> 691048, số vào sổ cấp GCN: CH 00211/QSDĐ/40/VPĐK do Ủy ban Nhân dân Huyện Thạch Thất cấp ngày 19/01/2015; Chủ sử dụng đất là Ông Nguyễn Văn Lượng và Bà Nguyễn Thị Thoa</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2026-07-21T01:47:41Z</dcterms:modified>
</cp:coreProperties>
</file>