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color w:val="000000" w:themeColor="text1"/>
              </w:rPr>
              <w:t xml:space="preserve">Số: </w:t>
            </w:r>
            <w:r>
              <w:rPr>
                <w:rFonts w:ascii="Times New Roman" w:hAnsi="Times New Roman" w:eastAsia="Times New Roman" w:cs="Times New Roman"/>
                <w:i/>
                <w:iCs/>
                <w:color w:val="000000"/>
                <w:spacing w:val="-4"/>
                <w:sz w:val="24"/>
              </w:rPr>
              <w:t xml:space="preserve">275/2026/1032/VFI-HĐTĐ.65</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 tháng 7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Công ty  TNHH Xuất nhập khẩu mỹ phẩm Hoàng Lê Vũ</w:t>
            </w:r>
            <w:r/>
          </w:p>
        </w:tc>
      </w:tr>
      <w:tr>
        <w:trPr>
          <w:trHeight w:val="20"/>
        </w:trPr>
        <w:tc>
          <w:tcPr>
            <w:tcBorders/>
            <w:tcW w:w="1505" w:type="dxa"/>
            <w:vAlign w:val="center"/>
            <w:vMerge w:val="restart"/>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MST</w:t>
            </w:r>
            <w:r>
              <w:rPr>
                <w:bCs/>
                <w:color w:val="000000" w:themeColor="text1"/>
                <w:lang w:val="pt-BR"/>
              </w:rPr>
            </w:r>
          </w:p>
        </w:tc>
        <w:tc>
          <w:tcPr>
            <w:tcBorders/>
            <w:tcW w:w="270" w:type="dxa"/>
            <w:vAlign w:val="center"/>
            <w:vMerge w:val="restart"/>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vMerge w:val="restart"/>
            <w:textDirection w:val="lrTb"/>
            <w:noWrap w:val="false"/>
          </w:tcPr>
          <w:p>
            <w:pPr>
              <w:pBdr/>
              <w:spacing w:after="40" w:before="40" w:line="288" w:lineRule="auto"/>
              <w:ind/>
              <w:contextualSpacing w:val="true"/>
              <w:rPr>
                <w:color w:val="000000" w:themeColor="text1"/>
              </w:rPr>
            </w:pPr>
            <w:r>
              <w:rPr>
                <w:color w:val="000000" w:themeColor="text1"/>
              </w:rPr>
            </w:r>
            <w:r>
              <w:rPr>
                <w:rFonts w:ascii="Times New Roman" w:hAnsi="Times New Roman" w:eastAsia="Times New Roman" w:cs="Times New Roman"/>
                <w:color w:val="000000"/>
                <w:sz w:val="24"/>
              </w:rPr>
              <w:t xml:space="preserve">0108725509</w:t>
            </w:r>
            <w:r>
              <w:rPr>
                <w:color w:val="000000" w:themeColor="text1"/>
              </w:rPr>
            </w:r>
            <w:r>
              <w:rPr>
                <w:color w:val="000000" w:themeColor="text1"/>
              </w:rPr>
            </w:r>
          </w:p>
        </w:tc>
      </w:tr>
      <w:tr>
        <w:trPr>
          <w:trHeight w:val="20"/>
        </w:trPr>
        <w:tc>
          <w:tcPr>
            <w:tcBorders/>
            <w:tcW w:w="150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tabs>
                <w:tab w:val="left" w:leader="none" w:pos="948"/>
              </w:tabs>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vMerge w:val="restart"/>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Số 5, ngõ 55 phố Huỳnh Thúc Kháng, phường Láng, thành phố Hà Nội Việt Nam</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line="276" w:lineRule="auto"/>
              <w:ind w:right="0" w:firstLine="0" w:left="0"/>
              <w:jc w:val="both"/>
              <w:rPr/>
            </w:pPr>
            <w:r>
              <w:rPr>
                <w:rFonts w:ascii="Times New Roman" w:hAnsi="Times New Roman" w:eastAsia="Times New Roman" w:cs="Times New Roman"/>
                <w:color w:val="000000"/>
                <w:sz w:val="24"/>
              </w:rPr>
              <w:t xml:space="preserve">Đại diện pháp luật</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b/>
                <w:color w:val="000000"/>
                <w:sz w:val="24"/>
              </w:rPr>
              <w:t xml:space="preserve">Ông Lê Tuấn Linh</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line="276" w:lineRule="auto"/>
              <w:ind w:right="0" w:firstLine="0" w:left="0"/>
              <w:jc w:val="both"/>
              <w:rPr/>
            </w:pPr>
            <w:r>
              <w:rPr>
                <w:rFonts w:ascii="Times New Roman" w:hAnsi="Times New Roman" w:eastAsia="Times New Roman" w:cs="Times New Roman"/>
                <w:color w:val="000000"/>
                <w:sz w:val="24"/>
              </w:rPr>
              <w:t xml:space="preserve">Chức vụ</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b/>
                <w:color w:val="000000"/>
                <w:sz w:val="24"/>
              </w:rPr>
              <w:t xml:space="preserve">Giám đốc</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sở hữu Căn hộ VP-0405-Văn phòng, Thương mại dịch vụ, có địa chỉ: Dự án nhà ở xã hội, ô đất HH-02A (quỹ đất 20%) thuộc nhóm nhà ở Đông Nam đường Tố Hữu, phường Trung Văn, quận Nam Từ Liêm, thành phố Hà Nội (nay là phường Đại Mỗ, thành phố Hà Nội) theo</w:t>
      </w:r>
      <w:r>
        <w:rPr>
          <w:rFonts w:ascii="Times New Roman" w:hAnsi="Times New Roman" w:eastAsia="Times New Roman" w:cs="Times New Roman"/>
          <w:color w:val="000000"/>
          <w:sz w:val="24"/>
        </w:rPr>
        <w:t xml:space="preserve"> Giấy chứng nhận quyền sử dụng đất, quyền sở hữu tài sản gắn liền với đất số: AA 01714602, số vào sổ cấp GCN: VP 9788 do Văn phòng đăng ký đất đai Hà Nội cấp ngày 18/4/2025; Chủ sở hữu là Công ty  TNHH Xuất nhập khẩu mỹ phẩm Hoàng Lê Vũ</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4.629.630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rFonts w:ascii="Times New Roman" w:hAnsi="Times New Roman" w:eastAsia="Times New Roman" w:cs="Times New Roman"/>
                <w:b/>
                <w:color w:val="000000"/>
                <w:sz w:val="24"/>
              </w:rPr>
              <w:t xml:space="preserve">Lê Tuấn Linh</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2026-07-10T10:16:25Z</dcterms:modified>
</cp:coreProperties>
</file>