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cs="Times New Roman"/>
                <w:b/>
                <w:bCs/>
                <w:color w:val="000000" w:themeColor="text1"/>
                <w:sz w:val="24"/>
              </w:rPr>
            </w:pPr>
            <w:r>
              <w:rPr>
                <w:rFonts w:ascii="Times New Roman" w:hAnsi="Times New Roman" w:eastAsia="Times New Roman" w:cs="Times New Roman"/>
                <w:b/>
                <w:bCs/>
                <w:color w:val="000000" w:themeColor="text1"/>
                <w:sz w:val="24"/>
                <w:lang w:val="en-US" w:eastAsia="en-US"/>
              </w:rPr>
              <w:t xml:space="preserve">CỘNG HOÀ XÃ HỘI CHỦ NGHĨA VIỆT NAM</w:t>
            </w:r>
            <w:r>
              <w:rPr>
                <w:rFonts w:ascii="Times New Roman" w:hAnsi="Times New Roman" w:eastAsia="Times New Roman" w:cs="Times New Roman"/>
                <w:b/>
                <w:bCs/>
                <w:color w:val="000000" w:themeColor="text1"/>
                <w:sz w:val="24"/>
                <w:lang w:val="en-US" w:eastAsia="en-US"/>
              </w:rPr>
            </w:r>
          </w:p>
          <w:p>
            <w:pPr>
              <w:pBdr/>
              <w:tabs>
                <w:tab w:val="left" w:leader="none" w:pos="8931"/>
              </w:tabs>
              <w:spacing w:line="288"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Độc lập - Tự do – Hạnh phúc</w:t>
            </w:r>
            <w:r>
              <w:rPr>
                <w:rFonts w:ascii="Times New Roman" w:hAnsi="Times New Roman" w:eastAsia="Times New Roman" w:cs="Times New Roman"/>
                <w:b/>
                <w:color w:val="000000" w:themeColor="text1"/>
              </w:rPr>
            </w:r>
          </w:p>
          <w:p>
            <w:pPr>
              <w:pBdr/>
              <w:tabs>
                <w:tab w:val="left" w:leader="none" w:pos="8931"/>
              </w:tabs>
              <w:spacing w:line="288"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w:t>
            </w:r>
            <w:r>
              <w:rPr>
                <w:rFonts w:ascii="Times New Roman" w:hAnsi="Times New Roman" w:eastAsia="Times New Roman" w:cs="Times New Roman"/>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hd w:val="clear" w:color="ffffff" w:fill="ffffff"/>
              <w:spacing/>
              <w:ind w:right="0" w:firstLine="0" w:left="0"/>
              <w:rPr>
                <w:rFonts w:ascii="Times New Roman" w:hAnsi="Times New Roman" w:cs="Times New Roman"/>
                <w:bCs/>
                <w:i/>
              </w:rPr>
            </w:pPr>
            <w:r>
              <w:rPr>
                <w:rFonts w:ascii="Times New Roman" w:hAnsi="Times New Roman" w:eastAsia="Times New Roman" w:cs="Times New Roman"/>
                <w:i/>
                <w:iCs/>
                <w:color w:val="000000" w:themeColor="text1"/>
              </w:rPr>
              <w:t xml:space="preserve">Số: </w:t>
            </w:r>
            <w:r>
              <w:rPr>
                <w:rFonts w:ascii="Times New Roman" w:hAnsi="Times New Roman" w:eastAsia="Times New Roman" w:cs="Times New Roman"/>
                <w:i/>
                <w:iCs/>
                <w:color w:val="081b3a"/>
                <w:spacing w:val="3"/>
                <w:sz w:val="23"/>
                <w:highlight w:val="white"/>
              </w:rPr>
              <w:t xml:space="preserve">275/2026/1024/VFI-HĐTĐ.57.A</w:t>
            </w:r>
            <w:r>
              <w:rPr>
                <w:rFonts w:ascii="Times New Roman" w:hAnsi="Times New Roman" w:eastAsia="Times New Roman" w:cs="Times New Roman"/>
                <w:i/>
                <w:iCs/>
              </w:rPr>
            </w:r>
            <w:r>
              <w:rPr>
                <w:rFonts w:ascii="Times New Roman" w:hAnsi="Times New Roman" w:eastAsia="Times New Roman" w:cs="Times New Roman"/>
                <w:i/>
                <w:iCs/>
                <w:sz w:val="23"/>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rPr>
            </w:pP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Hà Nội, </w:t>
            </w:r>
            <w:r>
              <w:rPr>
                <w:rFonts w:ascii="Times New Roman" w:hAnsi="Times New Roman" w:eastAsia="Times New Roman" w:cs="Times New Roman"/>
                <w:i/>
                <w:iCs/>
                <w:color w:val="000000" w:themeColor="text1"/>
              </w:rPr>
              <w:t xml:space="preserve">ngày 24 tháng 6 năm 2026</w:t>
            </w:r>
            <w:r>
              <w:rPr>
                <w:rFonts w:ascii="Times New Roman" w:hAnsi="Times New Roman" w:eastAsia="Times New Roman" w:cs="Times New Roman"/>
                <w:i/>
                <w:iCs/>
                <w:color w:val="000000" w:themeColor="text1"/>
              </w:rPr>
            </w:r>
          </w:p>
        </w:tc>
      </w:tr>
    </w:tbl>
    <w:p>
      <w:pPr>
        <w:pBdr/>
        <w:spacing w:line="288" w:lineRule="auto"/>
        <w:ind/>
        <w:jc w:val="center"/>
        <w:rPr>
          <w:rFonts w:ascii="Times New Roman" w:hAnsi="Times New Roman" w:cs="Times New Roman"/>
          <w:b/>
          <w:bCs/>
          <w:color w:val="000000" w:themeColor="text1"/>
          <w:sz w:val="10"/>
        </w:rPr>
      </w:pPr>
      <w:r>
        <w:rPr>
          <w:rFonts w:ascii="Times New Roman" w:hAnsi="Times New Roman" w:eastAsia="Times New Roman" w:cs="Times New Roman"/>
          <w:b/>
          <w:bCs/>
          <w:color w:val="000000" w:themeColor="text1"/>
          <w:sz w:val="10"/>
        </w:rPr>
      </w:r>
      <w:r>
        <w:rPr>
          <w:rFonts w:ascii="Times New Roman" w:hAnsi="Times New Roman" w:eastAsia="Times New Roman" w:cs="Times New Roman"/>
          <w:b/>
          <w:bCs/>
          <w:color w:val="000000" w:themeColor="text1"/>
          <w:sz w:val="10"/>
        </w:rPr>
      </w:r>
    </w:p>
    <w:p>
      <w:pPr>
        <w:pBdr/>
        <w:spacing w:line="312" w:lineRule="auto"/>
        <w:ind/>
        <w:jc w:val="center"/>
        <w:rPr>
          <w:rFonts w:ascii="Times New Roman" w:hAnsi="Times New Roman" w:cs="Times New Roman"/>
          <w:b/>
          <w:bCs/>
          <w:color w:val="000000" w:themeColor="text1"/>
          <w:sz w:val="28"/>
          <w:szCs w:val="28"/>
        </w:rPr>
      </w:pPr>
      <w:r>
        <w:rPr>
          <w:rFonts w:ascii="Times New Roman" w:hAnsi="Times New Roman" w:eastAsia="Times New Roman" w:cs="Times New Roman"/>
          <w:b/>
          <w:bCs/>
          <w:color w:val="000000" w:themeColor="text1"/>
          <w:sz w:val="28"/>
          <w:szCs w:val="28"/>
        </w:rPr>
        <w:t xml:space="preserve">HỢP ĐỒNG</w:t>
      </w:r>
      <w:r>
        <w:rPr>
          <w:rFonts w:ascii="Times New Roman" w:hAnsi="Times New Roman" w:eastAsia="Times New Roman" w:cs="Times New Roman"/>
          <w:b/>
          <w:bCs/>
          <w:color w:val="000000" w:themeColor="text1"/>
          <w:sz w:val="28"/>
          <w:szCs w:val="28"/>
        </w:rPr>
        <w:t xml:space="preserve"> </w:t>
      </w:r>
      <w:r>
        <w:rPr>
          <w:rFonts w:ascii="Times New Roman" w:hAnsi="Times New Roman" w:eastAsia="Times New Roman" w:cs="Times New Roman"/>
          <w:b/>
          <w:bCs/>
          <w:color w:val="000000" w:themeColor="text1"/>
          <w:sz w:val="28"/>
          <w:szCs w:val="28"/>
        </w:rPr>
        <w:t xml:space="preserve">DỊCH VỤ</w:t>
      </w:r>
      <w:r>
        <w:rPr>
          <w:rFonts w:ascii="Times New Roman" w:hAnsi="Times New Roman" w:eastAsia="Times New Roman" w:cs="Times New Roman"/>
          <w:b/>
          <w:bCs/>
          <w:color w:val="000000" w:themeColor="text1"/>
          <w:sz w:val="28"/>
          <w:szCs w:val="28"/>
        </w:rPr>
        <w:t xml:space="preserve"> THẨM ĐỊNH </w:t>
      </w:r>
      <w:r>
        <w:rPr>
          <w:rFonts w:ascii="Times New Roman" w:hAnsi="Times New Roman" w:eastAsia="Times New Roman" w:cs="Times New Roman"/>
          <w:b/>
          <w:bCs/>
          <w:color w:val="000000" w:themeColor="text1"/>
          <w:sz w:val="28"/>
          <w:szCs w:val="28"/>
        </w:rPr>
        <w:t xml:space="preserve">GIÁ</w:t>
      </w:r>
      <w:r>
        <w:rPr>
          <w:rFonts w:ascii="Times New Roman" w:hAnsi="Times New Roman" w:eastAsia="Times New Roman" w:cs="Times New Roman"/>
          <w:b/>
          <w:bCs/>
          <w:color w:val="000000" w:themeColor="text1"/>
          <w:sz w:val="28"/>
          <w:szCs w:val="28"/>
        </w:rPr>
      </w:r>
    </w:p>
    <w:p>
      <w:pPr>
        <w:pBdr/>
        <w:spacing w:line="312" w:lineRule="auto"/>
        <w:ind/>
        <w:jc w:val="center"/>
        <w:rPr>
          <w:rFonts w:ascii="Times New Roman" w:hAnsi="Times New Roman" w:cs="Times New Roman"/>
          <w:b/>
          <w:i/>
          <w:color w:val="000000" w:themeColor="text1"/>
        </w:rPr>
      </w:pPr>
      <w:r>
        <w:rPr>
          <w:rFonts w:ascii="Times New Roman" w:hAnsi="Times New Roman" w:eastAsia="Times New Roman" w:cs="Times New Roman"/>
          <w:b/>
          <w:i/>
          <w:color w:val="000000" w:themeColor="text1"/>
        </w:rPr>
        <w:t xml:space="preserve">(V/v: </w:t>
      </w:r>
      <w:r>
        <w:rPr>
          <w:rFonts w:ascii="Times New Roman" w:hAnsi="Times New Roman" w:eastAsia="Times New Roman" w:cs="Times New Roman"/>
          <w:b/>
          <w:i/>
          <w:color w:val="000000" w:themeColor="text1"/>
        </w:rPr>
        <w:t xml:space="preserve">Thẩm định </w:t>
      </w:r>
      <w:r>
        <w:rPr>
          <w:rFonts w:ascii="Times New Roman" w:hAnsi="Times New Roman" w:eastAsia="Times New Roman" w:cs="Times New Roman"/>
          <w:b/>
          <w:i/>
          <w:color w:val="000000" w:themeColor="text1"/>
        </w:rPr>
        <w:t xml:space="preserve">giá </w:t>
      </w:r>
      <w:r>
        <w:rPr>
          <w:rFonts w:ascii="Times New Roman" w:hAnsi="Times New Roman" w:eastAsia="Times New Roman" w:cs="Times New Roman"/>
          <w:b/>
          <w:i/>
          <w:color w:val="000000" w:themeColor="text1"/>
        </w:rPr>
        <w:t xml:space="preserve">tài sản</w:t>
      </w:r>
      <w:r>
        <w:rPr>
          <w:rFonts w:ascii="Times New Roman" w:hAnsi="Times New Roman" w:eastAsia="Times New Roman" w:cs="Times New Roman"/>
          <w:b/>
          <w:i/>
          <w:color w:val="000000" w:themeColor="text1"/>
        </w:rPr>
        <w:t xml:space="preserve">)</w:t>
      </w:r>
      <w:r>
        <w:rPr>
          <w:rFonts w:ascii="Times New Roman" w:hAnsi="Times New Roman" w:eastAsia="Times New Roman" w:cs="Times New Roman"/>
          <w:b/>
          <w:i/>
          <w:color w:val="000000" w:themeColor="text1"/>
        </w:rPr>
      </w:r>
    </w:p>
    <w:p>
      <w:pPr>
        <w:numPr>
          <w:ilvl w:val="0"/>
          <w:numId w:val="20"/>
        </w:numPr>
        <w:pBdr/>
        <w:spacing w:line="312" w:lineRule="auto"/>
        <w:ind w:hanging="284" w:left="284"/>
        <w:jc w:val="both"/>
        <w:rPr>
          <w:rFonts w:ascii="Times New Roman" w:hAnsi="Times New Roman" w:cs="Times New Roman"/>
          <w:i/>
          <w:color w:val="000000" w:themeColor="text1"/>
        </w:rPr>
      </w:pPr>
      <w:r>
        <w:rPr>
          <w:rFonts w:ascii="Times New Roman" w:hAnsi="Times New Roman" w:eastAsia="Times New Roman" w:cs="Times New Roman"/>
          <w:i/>
          <w:color w:val="000000" w:themeColor="text1"/>
          <w:lang w:val="pt-BR"/>
        </w:rPr>
        <w:t xml:space="preserve">Căn cứ Luật Dân sự số 91/2015/QH13 ngày 24/11/2015 và các văn bản hướng dẫn thi hành;</w:t>
      </w:r>
      <w:r>
        <w:rPr>
          <w:rFonts w:ascii="Times New Roman" w:hAnsi="Times New Roman" w:eastAsia="Times New Roman" w:cs="Times New Roman"/>
          <w:i/>
          <w:color w:val="000000" w:themeColor="text1"/>
          <w:lang w:val="pt-BR"/>
        </w:rPr>
      </w:r>
    </w:p>
    <w:p>
      <w:pPr>
        <w:numPr>
          <w:ilvl w:val="0"/>
          <w:numId w:val="20"/>
        </w:numPr>
        <w:pBdr/>
        <w:spacing w:line="312" w:lineRule="auto"/>
        <w:ind w:hanging="284" w:left="284"/>
        <w:jc w:val="both"/>
        <w:rPr>
          <w:rFonts w:ascii="Times New Roman" w:hAnsi="Times New Roman" w:cs="Times New Roman"/>
          <w:i/>
          <w:color w:val="000000" w:themeColor="text1"/>
        </w:rPr>
      </w:pPr>
      <w:r>
        <w:rPr>
          <w:rFonts w:ascii="Times New Roman" w:hAnsi="Times New Roman" w:eastAsia="Times New Roman" w:cs="Times New Roman"/>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rFonts w:ascii="Times New Roman" w:hAnsi="Times New Roman" w:eastAsia="Times New Roman" w:cs="Times New Roman"/>
          <w:i/>
          <w:color w:val="000000" w:themeColor="text1"/>
          <w:lang w:val="pt-BR"/>
        </w:rPr>
        <w:t xml:space="preserve">;</w:t>
      </w:r>
      <w:r>
        <w:rPr>
          <w:rFonts w:ascii="Times New Roman" w:hAnsi="Times New Roman" w:eastAsia="Times New Roman" w:cs="Times New Roman"/>
          <w:i/>
          <w:color w:val="000000" w:themeColor="text1"/>
          <w:lang w:val="pt-BR"/>
        </w:rPr>
      </w:r>
    </w:p>
    <w:p>
      <w:pPr>
        <w:numPr>
          <w:ilvl w:val="0"/>
          <w:numId w:val="20"/>
        </w:numPr>
        <w:pBdr/>
        <w:spacing w:line="312" w:lineRule="auto"/>
        <w:ind w:hanging="284" w:left="284"/>
        <w:jc w:val="both"/>
        <w:rPr>
          <w:rFonts w:ascii="Times New Roman" w:hAnsi="Times New Roman" w:cs="Times New Roman"/>
          <w:i/>
          <w:color w:val="000000" w:themeColor="text1"/>
        </w:rPr>
      </w:pPr>
      <w:r>
        <w:rPr>
          <w:rFonts w:ascii="Times New Roman" w:hAnsi="Times New Roman" w:eastAsia="Times New Roman" w:cs="Times New Roman"/>
          <w:i/>
          <w:color w:val="000000" w:themeColor="text1"/>
          <w:lang w:val="pt-BR"/>
        </w:rPr>
        <w:t xml:space="preserve">Căn cứ Luật giá số 16/2023/QH15 ngày 19/06/2023 và các văn bản hướng dẫn thi hành; </w:t>
      </w:r>
      <w:r>
        <w:rPr>
          <w:rFonts w:ascii="Times New Roman" w:hAnsi="Times New Roman" w:eastAsia="Times New Roman" w:cs="Times New Roman"/>
          <w:i/>
          <w:color w:val="000000" w:themeColor="text1"/>
          <w:lang w:val="pt-BR"/>
        </w:rPr>
      </w:r>
    </w:p>
    <w:p>
      <w:pPr>
        <w:numPr>
          <w:ilvl w:val="0"/>
          <w:numId w:val="20"/>
        </w:numPr>
        <w:pBdr/>
        <w:spacing w:line="312" w:lineRule="auto"/>
        <w:ind w:hanging="284" w:left="284"/>
        <w:jc w:val="both"/>
        <w:rPr>
          <w:rFonts w:ascii="Times New Roman" w:hAnsi="Times New Roman" w:cs="Times New Roman"/>
          <w:i/>
          <w:color w:val="000000" w:themeColor="text1"/>
        </w:rPr>
      </w:pPr>
      <w:r>
        <w:rPr>
          <w:rFonts w:ascii="Times New Roman" w:hAnsi="Times New Roman" w:eastAsia="Times New Roman" w:cs="Times New Roman"/>
          <w:i/>
          <w:color w:val="000000" w:themeColor="text1"/>
          <w:lang w:val="pt-BR"/>
        </w:rPr>
        <w:t xml:space="preserve">Căn cứ Nghị định 78/2024/NĐ-CP ngày 01/07/2024 của chính phủ Quy định chi tiết một số điều của Luật giá về thẩm định giá</w:t>
      </w:r>
      <w:r>
        <w:rPr>
          <w:rFonts w:ascii="Times New Roman" w:hAnsi="Times New Roman" w:eastAsia="Times New Roman" w:cs="Times New Roman"/>
          <w:i/>
          <w:color w:val="000000" w:themeColor="text1"/>
          <w:lang w:val="pt-BR"/>
        </w:rPr>
        <w:t xml:space="preserve">;</w:t>
      </w:r>
      <w:r>
        <w:rPr>
          <w:rFonts w:ascii="Times New Roman" w:hAnsi="Times New Roman" w:eastAsia="Times New Roman" w:cs="Times New Roman"/>
          <w:i/>
          <w:color w:val="000000" w:themeColor="text1"/>
          <w:lang w:val="pt-BR"/>
        </w:rPr>
      </w:r>
    </w:p>
    <w:p>
      <w:pPr>
        <w:numPr>
          <w:ilvl w:val="0"/>
          <w:numId w:val="20"/>
        </w:numPr>
        <w:pBdr/>
        <w:spacing w:line="312" w:lineRule="auto"/>
        <w:ind w:hanging="284" w:left="284"/>
        <w:jc w:val="both"/>
        <w:rPr>
          <w:rFonts w:ascii="Times New Roman" w:hAnsi="Times New Roman" w:cs="Times New Roman"/>
          <w:i/>
          <w:color w:val="000000" w:themeColor="text1"/>
          <w:spacing w:val="-4"/>
        </w:rPr>
      </w:pPr>
      <w:r>
        <w:rPr>
          <w:rFonts w:ascii="Times New Roman" w:hAnsi="Times New Roman" w:eastAsia="Times New Roman" w:cs="Times New Roman"/>
          <w:i/>
          <w:color w:val="000000" w:themeColor="text1"/>
          <w:lang w:val="pt-BR"/>
        </w:rPr>
        <w:t xml:space="preserve">Căn cứ nhu cầu và khả năng của hai bên.</w:t>
      </w:r>
      <w:r>
        <w:rPr>
          <w:rFonts w:ascii="Times New Roman" w:hAnsi="Times New Roman" w:eastAsia="Times New Roman" w:cs="Times New Roman"/>
          <w:i/>
          <w:color w:val="000000" w:themeColor="text1"/>
          <w:spacing w:val="-4"/>
          <w:lang w:val="pt-BR"/>
        </w:rPr>
      </w:r>
    </w:p>
    <w:p>
      <w:pPr>
        <w:pBdr/>
        <w:spacing w:line="312" w:lineRule="auto"/>
        <w:ind w:left="284"/>
        <w:jc w:val="both"/>
        <w:rPr>
          <w:rFonts w:ascii="Times New Roman" w:hAnsi="Times New Roman" w:cs="Times New Roman"/>
          <w:i/>
          <w:color w:val="000000" w:themeColor="text1"/>
          <w:spacing w:val="-4"/>
        </w:rPr>
      </w:pPr>
      <w:r>
        <w:rPr>
          <w:rFonts w:ascii="Times New Roman" w:hAnsi="Times New Roman" w:eastAsia="Times New Roman" w:cs="Times New Roman"/>
          <w:i/>
          <w:color w:val="000000" w:themeColor="text1"/>
          <w:spacing w:val="-4"/>
          <w:lang w:val="pt-BR"/>
        </w:rPr>
      </w:r>
      <w:r>
        <w:rPr>
          <w:rFonts w:ascii="Times New Roman" w:hAnsi="Times New Roman" w:eastAsia="Times New Roman" w:cs="Times New Roman"/>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u w:val="single"/>
              </w:rPr>
            </w:pPr>
            <w:r>
              <w:rPr>
                <w:rFonts w:ascii="Times New Roman" w:hAnsi="Times New Roman" w:eastAsia="Times New Roman" w:cs="Times New Roman"/>
              </w:rPr>
            </w:r>
            <w:bookmarkStart w:id="0" w:name="_Hlk117252695"/>
            <w:r>
              <w:rPr>
                <w:rFonts w:ascii="Times New Roman" w:hAnsi="Times New Roman" w:eastAsia="Times New Roman" w:cs="Times New Roman"/>
                <w:b/>
                <w:color w:val="000000" w:themeColor="text1"/>
                <w:u w:val="single"/>
              </w:rPr>
              <w:t xml:space="preserve">BÊN A</w:t>
            </w:r>
            <w:r>
              <w:rPr>
                <w:rFonts w:ascii="Times New Roman" w:hAnsi="Times New Roman" w:eastAsia="Times New Roman" w:cs="Times New Roman"/>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w:t>
            </w:r>
            <w:r>
              <w:rPr>
                <w:rFonts w:ascii="Times New Roman" w:hAnsi="Times New Roman" w:eastAsia="Times New Roman" w:cs="Times New Roman"/>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spacing w:val="-8"/>
              </w:rPr>
            </w:pPr>
            <w:r>
              <w:rPr>
                <w:rFonts w:ascii="Times New Roman" w:hAnsi="Times New Roman" w:eastAsia="Times New Roman" w:cs="Times New Roman"/>
                <w:b/>
                <w:color w:val="000000" w:themeColor="text1"/>
                <w:spacing w:val="-8"/>
                <w:lang w:val="vi-VN"/>
              </w:rPr>
              <w:t xml:space="preserve">CÔNG TY TNHH KỸ THUẬT VÀ THƯƠNG MẠI PHÚ CƯỜNG</w:t>
            </w:r>
            <w:bookmarkEnd w:id="0"/>
            <w:r>
              <w:rPr>
                <w:rFonts w:ascii="Times New Roman" w:hAnsi="Times New Roman" w:eastAsia="Times New Roman" w:cs="Times New Roman"/>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Mã số thuế</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color w:val="000000" w:themeColor="text1"/>
              </w:rPr>
              <w:t xml:space="preserve">0900234709</w:t>
            </w:r>
            <w:r>
              <w:rPr>
                <w:rFonts w:ascii="Times New Roman" w:hAnsi="Times New Roman" w:eastAsia="Times New Roman" w:cs="Times New Roman"/>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Đia chỉ</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color w:val="000000" w:themeColor="text1"/>
                <w:lang w:val="vi-VN"/>
              </w:rPr>
              <w:t xml:space="preserve">Số 748 đường Nguyễn Văn Linh, phường Hiến Nam, thành phố Hưng Yên, tỉnh Hưng Yên. </w:t>
            </w:r>
            <w:r>
              <w:rPr>
                <w:rFonts w:ascii="Times New Roman" w:hAnsi="Times New Roman" w:eastAsia="Times New Roman" w:cs="Times New Roman"/>
                <w:i/>
                <w:color w:val="000000"/>
                <w:sz w:val="24"/>
              </w:rPr>
              <w:t xml:space="preserve">(Nay là Phường Phố Hiến, Tỉnh Hưng Yên)</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themeColor="text1"/>
                <w:lang w:val="vi-VN"/>
              </w:rPr>
            </w:r>
            <w:r>
              <w:rPr>
                <w:rFonts w:ascii="Times New Roman" w:hAnsi="Times New Roman" w:eastAsia="Times New Roman" w:cs="Times New Roman"/>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Đại diện</w:t>
            </w:r>
            <w:r>
              <w:rPr>
                <w:rFonts w:ascii="Times New Roman" w:hAnsi="Times New Roman" w:eastAsia="Times New Roman" w:cs="Times New Roman"/>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Ông Nguyễn Huy Cường</w:t>
            </w:r>
            <w:r>
              <w:rPr>
                <w:rFonts w:ascii="Times New Roman" w:hAnsi="Times New Roman" w:eastAsia="Times New Roman" w:cs="Times New Roman"/>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Chức vụ</w:t>
            </w:r>
            <w:r>
              <w:rPr>
                <w:rFonts w:ascii="Times New Roman" w:hAnsi="Times New Roman" w:eastAsia="Times New Roman" w:cs="Times New Roman"/>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rPr>
            </w:pPr>
            <w:r>
              <w:rPr>
                <w:rFonts w:ascii="Times New Roman" w:hAnsi="Times New Roman" w:eastAsia="Times New Roman" w:cs="Times New Roman"/>
                <w:b/>
                <w:bCs/>
                <w:color w:val="000000" w:themeColor="text1"/>
              </w:rPr>
              <w:t xml:space="preserve">Giám đốc</w:t>
            </w:r>
            <w:r>
              <w:rPr>
                <w:rFonts w:ascii="Times New Roman" w:hAnsi="Times New Roman" w:eastAsia="Times New Roman" w:cs="Times New Roman"/>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r>
            <w:r>
              <w:rPr>
                <w:rFonts w:ascii="Times New Roman" w:hAnsi="Times New Roman" w:eastAsia="Times New Roman" w:cs="Times New Roman"/>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color w:val="000000" w:themeColor="text1"/>
              </w:rPr>
            </w:pPr>
            <w:r>
              <w:rPr>
                <w:rFonts w:ascii="Times New Roman" w:hAnsi="Times New Roman" w:eastAsia="Times New Roman" w:cs="Times New Roman"/>
                <w:b/>
                <w:color w:val="000000" w:themeColor="text1"/>
              </w:rPr>
            </w:r>
            <w:r>
              <w:rPr>
                <w:rFonts w:ascii="Times New Roman" w:hAnsi="Times New Roman" w:eastAsia="Times New Roman" w:cs="Times New Roman"/>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rFonts w:ascii="Times New Roman" w:hAnsi="Times New Roman" w:cs="Times New Roman"/>
                <w:b/>
                <w:color w:val="000000" w:themeColor="text1"/>
                <w:u w:val="single"/>
              </w:rPr>
            </w:pPr>
            <w:r>
              <w:rPr>
                <w:rFonts w:ascii="Times New Roman" w:hAnsi="Times New Roman" w:eastAsia="Times New Roman" w:cs="Times New Roman"/>
                <w:b/>
                <w:color w:val="000000" w:themeColor="text1"/>
                <w:u w:val="single"/>
              </w:rPr>
              <w:t xml:space="preserve">BÊN B</w:t>
            </w:r>
            <w:r>
              <w:rPr>
                <w:rFonts w:ascii="Times New Roman" w:hAnsi="Times New Roman" w:eastAsia="Times New Roman" w:cs="Times New Roman"/>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w:t>
            </w:r>
            <w:r>
              <w:rPr>
                <w:rFonts w:ascii="Times New Roman" w:hAnsi="Times New Roman" w:eastAsia="Times New Roman" w:cs="Times New Roman"/>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CÔNG TY CỔ PHẦN THẨM ĐỊNH VÀ ĐẦU TƯ TÀI CHÍNH HOA SEN</w:t>
            </w:r>
            <w:r>
              <w:rPr>
                <w:rFonts w:ascii="Times New Roman" w:hAnsi="Times New Roman" w:eastAsia="Times New Roman" w:cs="Times New Roman"/>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Địa chỉ </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2"/>
              </w:rPr>
            </w:pPr>
            <w:r>
              <w:rPr>
                <w:rFonts w:ascii="Times New Roman" w:hAnsi="Times New Roman" w:eastAsia="Times New Roman" w:cs="Times New Roman"/>
                <w:color w:val="000000" w:themeColor="text1"/>
                <w:spacing w:val="-2"/>
                <w:lang w:val="pt-BR"/>
              </w:rPr>
              <w:t xml:space="preserve">BT5 - 23, Khu đô thị mới Văn Phú, Phường Kiến Hưng, Thành phố Hà Nội</w:t>
            </w:r>
            <w:r>
              <w:rPr>
                <w:rFonts w:ascii="Times New Roman" w:hAnsi="Times New Roman" w:eastAsia="Times New Roman" w:cs="Times New Roman"/>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Điện thoại</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rFonts w:ascii="Times New Roman" w:hAnsi="Times New Roman" w:cs="Times New Roman"/>
                <w:iCs/>
                <w:color w:val="000000" w:themeColor="text1"/>
              </w:rPr>
            </w:pPr>
            <w:r>
              <w:rPr>
                <w:rFonts w:ascii="Times New Roman" w:hAnsi="Times New Roman" w:eastAsia="Times New Roman" w:cs="Times New Roman"/>
                <w:iCs/>
                <w:color w:val="000000" w:themeColor="text1"/>
              </w:rPr>
              <w:t xml:space="preserve">024 2264 4333</w:t>
            </w:r>
            <w:r>
              <w:rPr>
                <w:rFonts w:ascii="Times New Roman" w:hAnsi="Times New Roman" w:eastAsia="Times New Roman" w:cs="Times New Roman"/>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color w:val="000000" w:themeColor="text1"/>
              </w:rPr>
              <w:t xml:space="preserve">Mã số thuế</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0102708994</w:t>
            </w:r>
            <w:r>
              <w:rPr>
                <w:rFonts w:ascii="Times New Roman" w:hAnsi="Times New Roman" w:eastAsia="Times New Roman" w:cs="Times New Roman"/>
                <w:bCs/>
                <w:color w:val="000000" w:themeColor="text1"/>
              </w:rPr>
              <w:t xml:space="preserve"> </w:t>
            </w:r>
            <w:r>
              <w:rPr>
                <w:rFonts w:ascii="Times New Roman" w:hAnsi="Times New Roman" w:eastAsia="Times New Roman" w:cs="Times New Roman"/>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Mã số GCN đủ điều kiện hành nghề</w:t>
            </w:r>
            <w:r>
              <w:rPr>
                <w:rFonts w:ascii="Times New Roman" w:hAnsi="Times New Roman" w:eastAsia="Times New Roman" w:cs="Times New Roman"/>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lang w:val="pt-BR"/>
              </w:rPr>
              <w:t xml:space="preserve">:</w:t>
            </w:r>
            <w:r>
              <w:rPr>
                <w:rFonts w:ascii="Times New Roman" w:hAnsi="Times New Roman" w:eastAsia="Times New Roman" w:cs="Times New Roman"/>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275/TĐG</w:t>
            </w:r>
            <w:r>
              <w:rPr>
                <w:rFonts w:ascii="Times New Roman" w:hAnsi="Times New Roman" w:eastAsia="Times New Roman" w:cs="Times New Roman"/>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Tài khoản số</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w:t>
            </w:r>
            <w:r>
              <w:rPr>
                <w:rFonts w:ascii="Times New Roman" w:hAnsi="Times New Roman" w:eastAsia="Times New Roman" w:cs="Times New Roman"/>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color w:val="000000" w:themeColor="text1"/>
                <w:spacing w:val="-4"/>
                <w:highlight w:val="yellow"/>
              </w:rPr>
            </w:pPr>
            <w:r>
              <w:rPr>
                <w:rFonts w:ascii="Times New Roman" w:hAnsi="Times New Roman" w:eastAsia="Times New Roman" w:cs="Times New Roman"/>
                <w:color w:val="000000" w:themeColor="text1"/>
                <w:spacing w:val="-4"/>
              </w:rPr>
              <w:t xml:space="preserve">1505112366666 tại Agribank Chi nhánh Hà Nội II</w:t>
            </w:r>
            <w:r>
              <w:rPr>
                <w:rFonts w:ascii="Times New Roman" w:hAnsi="Times New Roman" w:eastAsia="Times New Roman" w:cs="Times New Roman"/>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Đại diện</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w:t>
            </w:r>
            <w:r>
              <w:rPr>
                <w:rFonts w:ascii="Times New Roman" w:hAnsi="Times New Roman" w:eastAsia="Times New Roman" w:cs="Times New Roman"/>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Vũ Văn Quân</w:t>
            </w:r>
            <w:r>
              <w:rPr>
                <w:rFonts w:ascii="Times New Roman" w:hAnsi="Times New Roman" w:eastAsia="Times New Roman" w:cs="Times New Roman"/>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Chức vụ</w:t>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t xml:space="preserve">:</w:t>
            </w:r>
            <w:r>
              <w:rPr>
                <w:rFonts w:ascii="Times New Roman" w:hAnsi="Times New Roman" w:eastAsia="Times New Roman" w:cs="Times New Roman"/>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Chủ Tịch HĐQT kiêm Tổng Giám Đốc</w:t>
            </w:r>
            <w:r>
              <w:rPr>
                <w:rFonts w:ascii="Times New Roman" w:hAnsi="Times New Roman" w:eastAsia="Times New Roman" w:cs="Times New Roman"/>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r>
            <w:r>
              <w:rPr>
                <w:rFonts w:ascii="Times New Roman" w:hAnsi="Times New Roman" w:eastAsia="Times New Roman" w:cs="Times New Roman"/>
                <w:bCs/>
                <w:color w:val="000000" w:themeColor="text1"/>
              </w:rPr>
            </w:r>
          </w:p>
        </w:tc>
        <w:tc>
          <w:tcPr>
            <w:tcBorders/>
            <w:tcW w:w="270" w:type="dxa"/>
            <w:vAlign w:val="center"/>
            <w:textDirection w:val="lrTb"/>
            <w:noWrap w:val="false"/>
          </w:tcPr>
          <w:p>
            <w:pPr>
              <w:pBdr/>
              <w:spacing w:after="40" w:before="40" w:line="288" w:lineRule="auto"/>
              <w:ind/>
              <w:contextualSpacing w:val="true"/>
              <w:rPr>
                <w:rFonts w:ascii="Times New Roman" w:hAnsi="Times New Roman" w:cs="Times New Roman"/>
                <w:bCs/>
                <w:color w:val="000000" w:themeColor="text1"/>
              </w:rPr>
            </w:pPr>
            <w:r>
              <w:rPr>
                <w:rFonts w:ascii="Times New Roman" w:hAnsi="Times New Roman" w:eastAsia="Times New Roman" w:cs="Times New Roman"/>
                <w:bCs/>
                <w:color w:val="000000" w:themeColor="text1"/>
              </w:rPr>
            </w:r>
            <w:r>
              <w:rPr>
                <w:rFonts w:ascii="Times New Roman" w:hAnsi="Times New Roman" w:eastAsia="Times New Roman" w:cs="Times New Roman"/>
                <w:bCs/>
                <w:color w:val="000000" w:themeColor="text1"/>
              </w:rPr>
            </w:r>
          </w:p>
        </w:tc>
        <w:tc>
          <w:tcPr>
            <w:tcBorders/>
            <w:tcW w:w="7951" w:type="dxa"/>
            <w:vAlign w:val="center"/>
            <w:textDirection w:val="lrTb"/>
            <w:noWrap w:val="false"/>
          </w:tcPr>
          <w:p>
            <w:pPr>
              <w:pBdr/>
              <w:spacing w:after="40" w:before="40" w:line="288" w:lineRule="auto"/>
              <w:ind/>
              <w:contextualSpacing w:val="true"/>
              <w:rPr>
                <w:rFonts w:ascii="Times New Roman" w:hAnsi="Times New Roman" w:cs="Times New Roman"/>
                <w:b/>
                <w:bCs/>
                <w:color w:val="000000" w:themeColor="text1"/>
              </w:rPr>
            </w:pPr>
            <w:r>
              <w:rPr>
                <w:rFonts w:ascii="Times New Roman" w:hAnsi="Times New Roman" w:eastAsia="Times New Roman" w:cs="Times New Roman"/>
                <w:bCs/>
                <w:i/>
                <w:iCs/>
              </w:rPr>
            </w:r>
            <w:r>
              <w:rPr>
                <w:rFonts w:ascii="Times New Roman" w:hAnsi="Times New Roman" w:eastAsia="Times New Roman" w:cs="Times New Roman"/>
                <w:b/>
                <w:bCs/>
                <w:color w:val="000000" w:themeColor="text1"/>
              </w:rPr>
            </w:r>
          </w:p>
        </w:tc>
      </w:tr>
    </w:tbl>
    <w:p>
      <w:pPr>
        <w:widowControl w:val="false"/>
        <w:pBdr/>
        <w:spacing w:line="288" w:lineRule="auto"/>
        <w:ind/>
        <w:jc w:val="both"/>
        <w:rPr>
          <w:rFonts w:ascii="Times New Roman" w:hAnsi="Times New Roman" w:cs="Times New Roman"/>
          <w:iCs/>
          <w:color w:val="000000" w:themeColor="text1"/>
          <w:spacing w:val="-4"/>
        </w:rPr>
      </w:pPr>
      <w:r>
        <w:rPr>
          <w:rFonts w:ascii="Times New Roman" w:hAnsi="Times New Roman" w:eastAsia="Times New Roman" w:cs="Times New Roman"/>
          <w:iCs/>
          <w:color w:val="000000" w:themeColor="text1"/>
          <w:spacing w:val="-4"/>
          <w:lang w:val="pt-BR"/>
        </w:rPr>
      </w:r>
      <w:r>
        <w:rPr>
          <w:rFonts w:ascii="Times New Roman" w:hAnsi="Times New Roman" w:eastAsia="Times New Roman" w:cs="Times New Roman"/>
          <w:iCs/>
          <w:color w:val="000000" w:themeColor="text1"/>
          <w:spacing w:val="-4"/>
          <w:lang w:val="pt-BR"/>
        </w:rPr>
      </w:r>
    </w:p>
    <w:p>
      <w:pPr>
        <w:widowControl w:val="false"/>
        <w:pBdr/>
        <w:spacing w:line="288" w:lineRule="auto"/>
        <w:ind/>
        <w:jc w:val="both"/>
        <w:rPr>
          <w:rFonts w:ascii="Times New Roman" w:hAnsi="Times New Roman" w:cs="Times New Roman"/>
          <w:iCs/>
          <w:color w:val="000000" w:themeColor="text1"/>
          <w:spacing w:val="-4"/>
        </w:rPr>
      </w:pPr>
      <w:r>
        <w:rPr>
          <w:rFonts w:ascii="Times New Roman" w:hAnsi="Times New Roman" w:eastAsia="Times New Roman" w:cs="Times New Roman"/>
          <w:iCs/>
          <w:color w:val="000000" w:themeColor="text1"/>
          <w:spacing w:val="-4"/>
          <w:lang w:val="pt-BR"/>
        </w:rPr>
        <w:t xml:space="preserve">Sau khi bàn bạc hai bên cùng thống nhất ký kết </w:t>
      </w:r>
      <w:r>
        <w:rPr>
          <w:rFonts w:ascii="Times New Roman" w:hAnsi="Times New Roman" w:eastAsia="Times New Roman" w:cs="Times New Roman"/>
          <w:iCs/>
          <w:color w:val="000000" w:themeColor="text1"/>
          <w:spacing w:val="-4"/>
          <w:lang w:val="pt-BR"/>
        </w:rPr>
        <w:t xml:space="preserve">Hợp đồng dịch vụ</w:t>
      </w:r>
      <w:r>
        <w:rPr>
          <w:rFonts w:ascii="Times New Roman" w:hAnsi="Times New Roman" w:eastAsia="Times New Roman" w:cs="Times New Roman"/>
          <w:iCs/>
          <w:color w:val="000000" w:themeColor="text1"/>
          <w:spacing w:val="-4"/>
          <w:lang w:val="pt-BR"/>
        </w:rPr>
        <w:t xml:space="preserve"> </w:t>
      </w:r>
      <w:r>
        <w:rPr>
          <w:rFonts w:ascii="Times New Roman" w:hAnsi="Times New Roman" w:eastAsia="Times New Roman" w:cs="Times New Roman"/>
          <w:iCs/>
          <w:color w:val="000000" w:themeColor="text1"/>
          <w:spacing w:val="-4"/>
          <w:lang w:val="pt-BR"/>
        </w:rPr>
        <w:t xml:space="preserve">thẩm định giá với các điều khoản và điều kiện cụ thể sau:</w:t>
      </w:r>
      <w:r>
        <w:rPr>
          <w:rFonts w:ascii="Times New Roman" w:hAnsi="Times New Roman" w:eastAsia="Times New Roman" w:cs="Times New Roman"/>
          <w:iCs/>
          <w:color w:val="000000" w:themeColor="text1"/>
          <w:spacing w:val="-4"/>
          <w:lang w:val="pt-BR"/>
        </w:rPr>
      </w:r>
    </w:p>
    <w:p>
      <w:pPr>
        <w:widowControl w:val="false"/>
        <w:pBdr/>
        <w:spacing w:line="288" w:lineRule="auto"/>
        <w:ind/>
        <w:jc w:val="both"/>
        <w:rPr>
          <w:rFonts w:ascii="Times New Roman" w:hAnsi="Times New Roman" w:cs="Times New Roman"/>
          <w:iCs/>
          <w:color w:val="000000" w:themeColor="text1"/>
          <w:spacing w:val="-4"/>
          <w:sz w:val="12"/>
          <w:szCs w:val="12"/>
        </w:rPr>
      </w:pPr>
      <w:r>
        <w:rPr>
          <w:rFonts w:ascii="Times New Roman" w:hAnsi="Times New Roman" w:eastAsia="Times New Roman" w:cs="Times New Roman"/>
          <w:iCs/>
          <w:color w:val="000000" w:themeColor="text1"/>
          <w:spacing w:val="-4"/>
          <w:sz w:val="12"/>
          <w:szCs w:val="12"/>
          <w:lang w:val="pt-BR"/>
        </w:rPr>
      </w:r>
      <w:r>
        <w:rPr>
          <w:rFonts w:ascii="Times New Roman" w:hAnsi="Times New Roman" w:eastAsia="Times New Roman" w:cs="Times New Roman"/>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CÁC TỪ VIẾT TẮT  VÀ </w:t>
      </w:r>
      <w:r>
        <w:rPr>
          <w:rFonts w:ascii="Times New Roman" w:hAnsi="Times New Roman" w:eastAsia="Times New Roman" w:cs="Times New Roman"/>
          <w:b/>
          <w:color w:val="000000" w:themeColor="text1"/>
          <w:sz w:val="24"/>
          <w:szCs w:val="24"/>
        </w:rPr>
        <w:t xml:space="preserve">ĐỊNH NGHĨA TRONG </w:t>
      </w:r>
      <w:r>
        <w:rPr>
          <w:rFonts w:ascii="Times New Roman" w:hAnsi="Times New Roman" w:eastAsia="Times New Roman" w:cs="Times New Roman"/>
          <w:b/>
          <w:color w:val="000000" w:themeColor="text1"/>
          <w:sz w:val="24"/>
          <w:szCs w:val="24"/>
        </w:rPr>
        <w:t xml:space="preserve">HỢP ĐỒNG</w:t>
      </w:r>
      <w:r>
        <w:rPr>
          <w:rFonts w:ascii="Times New Roman" w:hAnsi="Times New Roman" w:eastAsia="Times New Roman" w:cs="Times New Roman"/>
          <w:b/>
          <w:color w:val="000000" w:themeColor="text1"/>
          <w:sz w:val="24"/>
          <w:szCs w:val="24"/>
        </w:rPr>
        <w:t xml:space="preserve"> </w:t>
      </w:r>
      <w:r>
        <w:rPr>
          <w:rFonts w:ascii="Times New Roman" w:hAnsi="Times New Roman" w:eastAsia="Times New Roman" w:cs="Times New Roman"/>
          <w:b/>
          <w:color w:val="000000" w:themeColor="text1"/>
          <w:sz w:val="24"/>
          <w:szCs w:val="24"/>
        </w:rPr>
        <w:t xml:space="preserve"> NÀY</w:t>
      </w:r>
      <w:r>
        <w:rPr>
          <w:rFonts w:ascii="Times New Roman" w:hAnsi="Times New Roman" w:eastAsia="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t xml:space="preserve">Các từ viết tắt trong </w:t>
      </w:r>
      <w:r>
        <w:rPr>
          <w:rFonts w:ascii="Times New Roman" w:hAnsi="Times New Roman" w:eastAsia="Times New Roman" w:cs="Times New Roman"/>
          <w:b/>
          <w:bCs/>
          <w:color w:val="000000" w:themeColor="text1"/>
          <w:sz w:val="24"/>
          <w:szCs w:val="24"/>
        </w:rPr>
        <w:t xml:space="preserve">hợp đồng</w:t>
      </w:r>
      <w:r>
        <w:rPr>
          <w:rFonts w:ascii="Times New Roman" w:hAnsi="Times New Roman" w:eastAsia="Times New Roman" w:cs="Times New Roman"/>
          <w:b/>
          <w:bCs/>
          <w:color w:val="000000" w:themeColor="text1"/>
          <w:sz w:val="24"/>
          <w:szCs w:val="24"/>
        </w:rPr>
        <w:t xml:space="preserve"> này</w:t>
      </w:r>
      <w:r>
        <w:rPr>
          <w:rFonts w:ascii="Times New Roman" w:hAnsi="Times New Roman" w:eastAsia="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Hợp đồng</w:t>
      </w:r>
      <w:r>
        <w:rPr>
          <w:rFonts w:ascii="Times New Roman" w:hAnsi="Times New Roman" w:eastAsia="Times New Roman" w:cs="Times New Roman"/>
          <w:color w:val="000000" w:themeColor="text1"/>
          <w:sz w:val="24"/>
          <w:szCs w:val="24"/>
        </w:rPr>
        <w:t xml:space="preserve"> dịch vụ thẩm định giá: “HĐDVTĐG”;</w:t>
      </w:r>
      <w:r>
        <w:rPr>
          <w:rFonts w:ascii="Times New Roman" w:hAnsi="Times New Roman" w:eastAsia="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Phụ lục </w:t>
      </w:r>
      <w:r>
        <w:rPr>
          <w:rFonts w:ascii="Times New Roman" w:hAnsi="Times New Roman" w:eastAsia="Times New Roman" w:cs="Times New Roman"/>
          <w:color w:val="000000" w:themeColor="text1"/>
          <w:sz w:val="24"/>
          <w:szCs w:val="24"/>
        </w:rPr>
        <w:t xml:space="preserve">Hợp đồng</w:t>
      </w:r>
      <w:r>
        <w:rPr>
          <w:rFonts w:ascii="Times New Roman" w:hAnsi="Times New Roman" w:eastAsia="Times New Roman" w:cs="Times New Roman"/>
          <w:color w:val="000000" w:themeColor="text1"/>
          <w:sz w:val="24"/>
          <w:szCs w:val="24"/>
        </w:rPr>
        <w:t xml:space="preserve"> dịch vụ thẩm định giá: “PLHĐDVTĐG”</w:t>
      </w:r>
      <w:r>
        <w:rPr>
          <w:rFonts w:ascii="Times New Roman" w:hAnsi="Times New Roman" w:eastAsia="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Tài sản thẩm định giá: “TSTĐG”</w:t>
      </w:r>
      <w:r>
        <w:rPr>
          <w:rFonts w:ascii="Times New Roman" w:hAnsi="Times New Roman" w:eastAsia="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Biên </w:t>
      </w:r>
      <w:r>
        <w:rPr>
          <w:rFonts w:ascii="Times New Roman" w:hAnsi="Times New Roman" w:eastAsia="Times New Roman" w:cs="Times New Roman"/>
          <w:color w:val="000000" w:themeColor="text1"/>
          <w:sz w:val="24"/>
          <w:szCs w:val="24"/>
        </w:rPr>
        <w:t xml:space="preserve">bản khảo sát hiện trạng</w:t>
      </w:r>
      <w:r>
        <w:rPr>
          <w:rFonts w:ascii="Times New Roman" w:hAnsi="Times New Roman" w:eastAsia="Times New Roman" w:cs="Times New Roman"/>
          <w:color w:val="000000" w:themeColor="text1"/>
          <w:sz w:val="24"/>
          <w:szCs w:val="24"/>
        </w:rPr>
        <w:t xml:space="preserve"> tài sản</w:t>
      </w:r>
      <w:r>
        <w:rPr>
          <w:rFonts w:ascii="Times New Roman" w:hAnsi="Times New Roman" w:eastAsia="Times New Roman" w:cs="Times New Roman"/>
          <w:color w:val="000000" w:themeColor="text1"/>
          <w:sz w:val="24"/>
          <w:szCs w:val="24"/>
        </w:rPr>
        <w:t xml:space="preserve"> thẩm định giá</w:t>
      </w:r>
      <w:r>
        <w:rPr>
          <w:rFonts w:ascii="Times New Roman" w:hAnsi="Times New Roman" w:eastAsia="Times New Roman" w:cs="Times New Roman"/>
          <w:color w:val="000000" w:themeColor="text1"/>
          <w:sz w:val="24"/>
          <w:szCs w:val="24"/>
        </w:rPr>
        <w:t xml:space="preserve">: “BBKSTS”</w:t>
      </w:r>
      <w:r>
        <w:rPr>
          <w:rFonts w:ascii="Times New Roman" w:hAnsi="Times New Roman" w:eastAsia="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Chứng thư thẩm định giá, Báo cáo kết quả thẩm định giá</w:t>
      </w:r>
      <w:r>
        <w:rPr>
          <w:rFonts w:ascii="Times New Roman" w:hAnsi="Times New Roman" w:eastAsia="Times New Roman" w:cs="Times New Roman"/>
          <w:color w:val="000000" w:themeColor="text1"/>
          <w:sz w:val="24"/>
          <w:szCs w:val="24"/>
        </w:rPr>
        <w:t xml:space="preserve">: “CT, BCTĐG”</w:t>
      </w:r>
      <w:r>
        <w:rPr>
          <w:rFonts w:ascii="Times New Roman" w:hAnsi="Times New Roman" w:eastAsia="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t xml:space="preserve">Định nghĩa:</w:t>
      </w:r>
      <w:r>
        <w:rPr>
          <w:rFonts w:ascii="Times New Roman" w:hAnsi="Times New Roman" w:eastAsia="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eastAsia="Times New Roman" w:cs="Times New Roman"/>
          <w:b/>
          <w:color w:val="000000" w:themeColor="text1"/>
          <w:sz w:val="24"/>
          <w:szCs w:val="24"/>
        </w:rPr>
      </w:r>
      <w:r>
        <w:rPr>
          <w:rFonts w:ascii="Times New Roman" w:hAnsi="Times New Roman" w:eastAsia="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 là </w:t>
      </w:r>
      <w:r>
        <w:rPr>
          <w:rFonts w:ascii="Times New Roman" w:hAnsi="Times New Roman" w:eastAsia="Times New Roman" w:cs="Times New Roman"/>
          <w:color w:val="000000" w:themeColor="text1"/>
          <w:sz w:val="24"/>
          <w:szCs w:val="24"/>
        </w:rPr>
        <w:t xml:space="preserve">HĐDVTĐG</w:t>
      </w:r>
      <w:r>
        <w:rPr>
          <w:rFonts w:ascii="Times New Roman" w:hAnsi="Times New Roman" w:eastAsia="Times New Roman" w:cs="Times New Roman"/>
          <w:color w:val="000000" w:themeColor="text1"/>
          <w:sz w:val="24"/>
          <w:szCs w:val="24"/>
        </w:rPr>
        <w:t xml:space="preserve"> này, các Phụ lục kèm theo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 các Phụ lục sửa đồi, b</w:t>
      </w:r>
      <w:r>
        <w:rPr>
          <w:rFonts w:ascii="Times New Roman" w:hAnsi="Times New Roman" w:eastAsia="Times New Roman" w:cs="Times New Roman"/>
          <w:color w:val="000000" w:themeColor="text1"/>
          <w:sz w:val="24"/>
          <w:szCs w:val="24"/>
        </w:rPr>
        <w:t xml:space="preserve">ổ</w:t>
      </w:r>
      <w:r>
        <w:rPr>
          <w:rFonts w:ascii="Times New Roman" w:hAnsi="Times New Roman" w:eastAsia="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eastAsia="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Bên A</w:t>
      </w:r>
      <w:r>
        <w:rPr>
          <w:rFonts w:ascii="Times New Roman" w:hAnsi="Times New Roman" w:eastAsia="Times New Roman" w:cs="Times New Roman"/>
          <w:color w:val="000000" w:themeColor="text1"/>
          <w:sz w:val="24"/>
          <w:szCs w:val="24"/>
        </w:rPr>
        <w:t xml:space="preserve">: Có nghĩa là Bên sử dụng dịch vụ thẩm định giá, </w:t>
      </w:r>
      <w:r>
        <w:rPr>
          <w:rFonts w:ascii="Times New Roman" w:hAnsi="Times New Roman" w:eastAsia="Times New Roman" w:cs="Times New Roman"/>
          <w:b/>
          <w:bCs/>
          <w:color w:val="000000" w:themeColor="text1"/>
          <w:sz w:val="24"/>
          <w:szCs w:val="24"/>
        </w:rPr>
        <w:t xml:space="preserve">Bên B </w:t>
      </w:r>
      <w:r>
        <w:rPr>
          <w:rFonts w:ascii="Times New Roman" w:hAnsi="Times New Roman" w:eastAsia="Times New Roman" w:cs="Times New Roman"/>
          <w:color w:val="000000" w:themeColor="text1"/>
          <w:sz w:val="24"/>
          <w:szCs w:val="24"/>
        </w:rPr>
        <w:t xml:space="preserve">là bên cung cấp dịch vụ thẩm định giá</w:t>
      </w:r>
      <w:r>
        <w:rPr>
          <w:rFonts w:ascii="Times New Roman" w:hAnsi="Times New Roman" w:eastAsia="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Phí dịch vụ thẩm định giá</w:t>
      </w:r>
      <w:r>
        <w:rPr>
          <w:rFonts w:ascii="Times New Roman" w:hAnsi="Times New Roman" w:eastAsia="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eastAsia="Times New Roman" w:cs="Times New Roman"/>
          <w:color w:val="000000" w:themeColor="text1"/>
          <w:sz w:val="24"/>
          <w:szCs w:val="24"/>
        </w:rPr>
        <w:t xml:space="preserve">HĐDVTĐG.</w:t>
      </w:r>
      <w:r>
        <w:rPr>
          <w:rFonts w:ascii="Times New Roman" w:hAnsi="Times New Roman" w:eastAsia="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Phụ lục hoặc phụ lục </w:t>
      </w:r>
      <w:r>
        <w:rPr>
          <w:rFonts w:ascii="Times New Roman" w:hAnsi="Times New Roman" w:eastAsia="Times New Roman" w:cs="Times New Roman"/>
          <w:b/>
          <w:color w:val="000000" w:themeColor="text1"/>
          <w:sz w:val="24"/>
          <w:szCs w:val="24"/>
        </w:rPr>
        <w:t xml:space="preserve">HĐDVTĐG</w:t>
      </w:r>
      <w:r>
        <w:rPr>
          <w:rFonts w:ascii="Times New Roman" w:hAnsi="Times New Roman" w:eastAsia="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 Phụ lục/Phụ lục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là một phần không tách rời của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w:t>
      </w:r>
      <w:r>
        <w:rPr>
          <w:rFonts w:ascii="Times New Roman" w:hAnsi="Times New Roman" w:eastAsia="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eastAsia="Times New Roman" w:cs="Times New Roman"/>
          <w:b/>
          <w:color w:val="000000" w:themeColor="text1"/>
          <w:sz w:val="24"/>
          <w:szCs w:val="24"/>
        </w:rPr>
        <w:t xml:space="preserve">Thông tin mật</w:t>
      </w:r>
      <w:r>
        <w:rPr>
          <w:rFonts w:ascii="Times New Roman" w:hAnsi="Times New Roman" w:eastAsia="Times New Roman" w:cs="Times New Roman"/>
          <w:color w:val="000000" w:themeColor="text1"/>
          <w:sz w:val="24"/>
          <w:szCs w:val="24"/>
        </w:rPr>
        <w:t xml:space="preserve">: Là tất cả các thông tin do Bên A, Khách hàng của Bên A trực tiếp hoặc</w:t>
      </w:r>
      <w:r>
        <w:rPr>
          <w:rFonts w:ascii="Times New Roman" w:hAnsi="Times New Roman" w:eastAsia="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eastAsia="Times New Roman" w:cs="Times New Roman"/>
          <w:color w:val="000000" w:themeColor="text1"/>
          <w:sz w:val="24"/>
          <w:szCs w:val="24"/>
        </w:rPr>
        <w:t xml:space="preserve">HĐDVTĐG </w:t>
      </w:r>
      <w:r>
        <w:rPr>
          <w:rFonts w:ascii="Times New Roman" w:hAnsi="Times New Roman" w:eastAsia="Times New Roman" w:cs="Times New Roman"/>
          <w:color w:val="000000" w:themeColor="text1"/>
          <w:sz w:val="24"/>
          <w:szCs w:val="24"/>
        </w:rPr>
        <w:t xml:space="preserve">này.</w:t>
      </w:r>
      <w:r>
        <w:rPr>
          <w:rFonts w:ascii="Times New Roman" w:hAnsi="Times New Roman" w:eastAsia="Times New Roman" w:cs="Times New Roman"/>
          <w:color w:val="000000" w:themeColor="text1"/>
          <w:sz w:val="24"/>
          <w:szCs w:val="24"/>
        </w:rPr>
      </w:r>
    </w:p>
    <w:p>
      <w:pPr>
        <w:pStyle w:val="819"/>
        <w:pBdr/>
        <w:spacing/>
        <w:ind/>
        <w:rPr>
          <w:rFonts w:ascii="Times New Roman" w:hAnsi="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spacing w:after="120" w:before="120" w:line="312" w:lineRule="auto"/>
        <w:ind/>
        <w:jc w:val="both"/>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ĐIỀU 1: </w:t>
      </w:r>
      <w:r>
        <w:rPr>
          <w:rFonts w:ascii="Times New Roman" w:hAnsi="Times New Roman" w:eastAsia="Times New Roman" w:cs="Times New Roman"/>
          <w:b/>
          <w:bCs/>
          <w:color w:val="000000" w:themeColor="text1"/>
        </w:rPr>
        <w:t xml:space="preserve">NỘI DUNG </w:t>
      </w:r>
      <w:r>
        <w:rPr>
          <w:rFonts w:ascii="Times New Roman" w:hAnsi="Times New Roman" w:eastAsia="Times New Roman" w:cs="Times New Roman"/>
          <w:b/>
          <w:bCs/>
          <w:color w:val="000000" w:themeColor="text1"/>
        </w:rPr>
        <w:t xml:space="preserve">HĐDVTĐG </w:t>
      </w:r>
      <w:r>
        <w:rPr>
          <w:rFonts w:ascii="Times New Roman" w:hAnsi="Times New Roman" w:eastAsia="Times New Roman" w:cs="Times New Roman"/>
          <w:b/>
          <w:bCs/>
          <w:color w:val="000000" w:themeColor="text1"/>
        </w:rPr>
      </w:r>
    </w:p>
    <w:p>
      <w:pPr>
        <w:numPr>
          <w:ilvl w:val="1"/>
          <w:numId w:val="16"/>
        </w:numPr>
        <w:pBdr/>
        <w:spacing w:after="120" w:before="120" w:line="312" w:lineRule="auto"/>
        <w:ind w:hanging="720"/>
        <w:jc w:val="both"/>
        <w:rPr>
          <w:rFonts w:ascii="Times New Roman" w:hAnsi="Times New Roman" w:cs="Times New Roman"/>
          <w:color w:val="000000" w:themeColor="text1"/>
        </w:rPr>
      </w:pPr>
      <w:r>
        <w:rPr>
          <w:rFonts w:ascii="Times New Roman" w:hAnsi="Times New Roman" w:eastAsia="Times New Roman" w:cs="Times New Roman"/>
          <w:b/>
          <w:color w:val="000000" w:themeColor="text1"/>
        </w:rPr>
        <w:t xml:space="preserve">Tài sản thẩm định giá</w:t>
      </w:r>
      <w:r>
        <w:rPr>
          <w:rFonts w:ascii="Times New Roman" w:hAnsi="Times New Roman" w:eastAsia="Times New Roman" w:cs="Times New Roman"/>
          <w:b/>
          <w:color w:val="000000" w:themeColor="text1"/>
          <w:spacing w:val="-6"/>
        </w:rPr>
        <w:t xml:space="preserve">: </w:t>
      </w:r>
      <w:r>
        <w:rPr>
          <w:rFonts w:ascii="Times New Roman" w:hAnsi="Times New Roman" w:eastAsia="Times New Roman" w:cs="Times New Roman"/>
          <w:color w:val="000000" w:themeColor="text1"/>
        </w:rPr>
      </w:r>
    </w:p>
    <w:p>
      <w:pPr>
        <w:pBdr/>
        <w:spacing w:after="120" w:before="120" w:line="312" w:lineRule="auto"/>
        <w:ind w:left="0"/>
        <w:jc w:val="both"/>
        <w:rPr>
          <w:rFonts w:ascii="Times New Roman" w:hAnsi="Times New Roman" w:cs="Times New Roman"/>
          <w:b/>
          <w:bCs/>
          <w:color w:val="000000"/>
          <w:spacing w:val="-6"/>
        </w:rPr>
      </w:pPr>
      <w:r>
        <w:rPr>
          <w:rFonts w:ascii="Times New Roman" w:hAnsi="Times New Roman" w:eastAsia="Times New Roman" w:cs="Times New Roman"/>
          <w:b/>
          <w:bCs/>
          <w:color w:val="000000"/>
          <w:sz w:val="24"/>
          <w:highlight w:val="none"/>
        </w:rPr>
        <w:t xml:space="preserve">Tài sản 1:</w:t>
      </w:r>
      <w:r>
        <w:rPr>
          <w:rFonts w:ascii="Times New Roman" w:hAnsi="Times New Roman" w:eastAsia="Times New Roman" w:cs="Times New Roman"/>
          <w:b/>
          <w:bCs/>
          <w:color w:val="000000"/>
          <w:sz w:val="24"/>
          <w:highlight w:val="none"/>
        </w:rPr>
      </w:r>
    </w:p>
    <w:p>
      <w:pPr>
        <w:pBdr/>
        <w:spacing w:after="120" w:before="120" w:line="312" w:lineRule="auto"/>
        <w:ind w:left="0"/>
        <w:jc w:val="both"/>
        <w:rPr>
          <w:rFonts w:ascii="Times New Roman" w:hAnsi="Times New Roman" w:cs="Times New Roman"/>
          <w:highlight w:val="none"/>
        </w:rPr>
      </w:pPr>
      <w:r>
        <w:rPr>
          <w:rFonts w:ascii="Times New Roman" w:hAnsi="Times New Roman" w:eastAsia="Times New Roman" w:cs="Times New Roman"/>
          <w:bCs/>
        </w:rPr>
      </w:r>
      <w:r>
        <w:rPr>
          <w:rFonts w:ascii="Times New Roman" w:hAnsi="Times New Roman" w:eastAsia="Times New Roman" w:cs="Times New Roman"/>
          <w:color w:val="000000"/>
          <w:sz w:val="24"/>
        </w:rPr>
        <w:t xml:space="preserve">Quyền sử dụng đất và tài sản gắn liền với đất tại thửa đất số: 140, tờ bản đồ số: 34 có địa chỉ: Số nhà 378 đường Nguyễn Văn Linh, phường Hiến Nam, thành phố Hưng Yên, tỉnh Hưng Yên </w:t>
      </w:r>
      <w:r>
        <w:rPr>
          <w:rFonts w:ascii="Times New Roman" w:hAnsi="Times New Roman" w:eastAsia="Times New Roman" w:cs="Times New Roman"/>
          <w:i/>
          <w:color w:val="000000"/>
          <w:sz w:val="24"/>
        </w:rPr>
        <w:t xml:space="preserve">(Nay là Phường Phố Hiến, Tỉnh Hưng Yên)</w:t>
      </w:r>
      <w:r>
        <w:rPr>
          <w:rFonts w:ascii="Times New Roman" w:hAnsi="Times New Roman" w:eastAsia="Times New Roman" w:cs="Times New Roman"/>
          <w:color w:val="000000"/>
          <w:sz w:val="24"/>
        </w:rPr>
        <w:t xml:space="preserve"> theo Giấy chứng nhận quyền sử dụng đất số: AK 035332 do UBND Thị xã Hưng Yên cấp ngày 28/11/2007; Chủ sử dụng đất là ông Nguyễn Huy Cường (Cập nhật ngày 21/08/2019).</w:t>
      </w:r>
      <w:r>
        <w:rPr>
          <w:rFonts w:ascii="Times New Roman" w:hAnsi="Times New Roman" w:eastAsia="Times New Roman" w:cs="Times New Roman"/>
          <w:bCs/>
        </w:rPr>
      </w:r>
      <w:r>
        <w:rPr>
          <w:rFonts w:ascii="Times New Roman" w:hAnsi="Times New Roman" w:eastAsia="Times New Roman" w:cs="Times New Roman"/>
          <w:color w:val="000000"/>
          <w:sz w:val="24"/>
          <w:szCs w:val="24"/>
          <w:highlight w:val="none"/>
        </w:rPr>
      </w:r>
    </w:p>
    <w:p>
      <w:pPr>
        <w:pBdr/>
        <w:spacing w:after="120" w:before="120" w:line="312" w:lineRule="auto"/>
        <w:ind w:left="0"/>
        <w:jc w:val="both"/>
        <w:rPr>
          <w:rFonts w:ascii="Times New Roman" w:hAnsi="Times New Roman" w:cs="Times New Roman"/>
          <w:b/>
          <w:bCs/>
          <w:color w:val="000000"/>
          <w:sz w:val="24"/>
          <w:szCs w:val="24"/>
          <w:highlight w:val="none"/>
        </w:rPr>
      </w:pPr>
      <w:r>
        <w:rPr>
          <w:rFonts w:ascii="Times New Roman" w:hAnsi="Times New Roman" w:eastAsia="Times New Roman" w:cs="Times New Roman"/>
          <w:b/>
          <w:bCs/>
          <w:highlight w:val="none"/>
        </w:rPr>
        <w:t xml:space="preserve">Tài sản 2:</w:t>
      </w:r>
      <w:r>
        <w:rPr>
          <w:rFonts w:ascii="Times New Roman" w:hAnsi="Times New Roman" w:eastAsia="Times New Roman" w:cs="Times New Roman"/>
          <w:b/>
          <w:bCs/>
          <w:highlight w:val="none"/>
        </w:rPr>
      </w:r>
      <w:r>
        <w:rPr>
          <w:rFonts w:ascii="Times New Roman" w:hAnsi="Times New Roman" w:eastAsia="Times New Roman" w:cs="Times New Roman"/>
          <w:b/>
          <w:bCs/>
          <w:highlight w:val="none"/>
        </w:rPr>
      </w:r>
    </w:p>
    <w:p>
      <w:pPr>
        <w:pBdr/>
        <w:spacing w:after="120" w:before="120" w:line="312" w:lineRule="auto"/>
        <w:ind w:left="0"/>
        <w:jc w:val="both"/>
        <w:rPr>
          <w:rFonts w:ascii="Times New Roman" w:hAnsi="Times New Roman" w:cs="Times New Roman"/>
          <w:bCs/>
          <w:color w:val="000000"/>
          <w:spacing w:val="-6"/>
        </w:rPr>
      </w:pPr>
      <w:r>
        <w:rPr>
          <w:rFonts w:ascii="Times New Roman" w:hAnsi="Times New Roman" w:eastAsia="Times New Roman" w:cs="Times New Roman"/>
          <w:bCs/>
        </w:rPr>
      </w:r>
      <w:r>
        <w:rPr>
          <w:rFonts w:ascii="Times New Roman" w:hAnsi="Times New Roman" w:eastAsia="Times New Roman" w:cs="Times New Roman"/>
          <w:color w:val="000000"/>
          <w:sz w:val="24"/>
        </w:rPr>
        <w:t xml:space="preserve">Quyền sử dụng đất và tài sản gắn liền với đất tại thửa đất số: 139, tờ bản đồ số: 34 có địa chỉ: Phố An Vũ, phường Hiến Nam, thành phố Hưng Yên, tỉnh Hưng Yên </w:t>
      </w:r>
      <w:r>
        <w:rPr>
          <w:rFonts w:ascii="Times New Roman" w:hAnsi="Times New Roman" w:eastAsia="Times New Roman" w:cs="Times New Roman"/>
          <w:i/>
          <w:color w:val="000000"/>
          <w:sz w:val="24"/>
        </w:rPr>
        <w:t xml:space="preserve">(Nay là Phường Phố Hiến, Tỉnh Hưng Yên)</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BE 796124 do UBND Thành phố Hưng Yên cấp ngày 13/06/2011; Chủ sử dụng đất là ông Nguyễn Huy Cường (Cập nhật ngày 28/07/2018).</w:t>
      </w:r>
      <w:r>
        <w:rPr>
          <w:rFonts w:ascii="Times New Roman" w:hAnsi="Times New Roman" w:eastAsia="Times New Roman" w:cs="Times New Roman"/>
          <w:bCs/>
        </w:rPr>
      </w:r>
      <w:r>
        <w:rPr>
          <w:rFonts w:ascii="Times New Roman" w:hAnsi="Times New Roman" w:eastAsia="Times New Roman" w:cs="Times New Roman"/>
          <w:bCs/>
          <w:color w:val="000000"/>
          <w:spacing w:val="-6"/>
        </w:rPr>
      </w:r>
    </w:p>
    <w:p>
      <w:pPr>
        <w:numPr>
          <w:ilvl w:val="1"/>
          <w:numId w:val="16"/>
        </w:numPr>
        <w:pBdr/>
        <w:spacing w:after="120" w:before="120" w:line="312" w:lineRule="auto"/>
        <w:ind w:hanging="720"/>
        <w:jc w:val="both"/>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Nội dung và phạm vi công việc</w:t>
      </w:r>
      <w:r>
        <w:rPr>
          <w:rFonts w:ascii="Times New Roman" w:hAnsi="Times New Roman" w:eastAsia="Times New Roman" w:cs="Times New Roman"/>
          <w:b/>
          <w:color w:val="000000" w:themeColor="text1"/>
        </w:rPr>
      </w:r>
    </w:p>
    <w:p>
      <w:pPr>
        <w:numPr>
          <w:ilvl w:val="0"/>
          <w:numId w:val="3"/>
        </w:numPr>
        <w:pBdr/>
        <w:spacing w:after="120" w:before="120" w:line="312" w:lineRule="auto"/>
        <w:ind w:hanging="709" w:left="709"/>
        <w:jc w:val="both"/>
        <w:rPr>
          <w:rFonts w:ascii="Times New Roman" w:hAnsi="Times New Roman" w:cs="Times New Roman"/>
          <w:color w:val="000000" w:themeColor="text1"/>
          <w:spacing w:val="-4"/>
        </w:rPr>
      </w:pPr>
      <w:r>
        <w:rPr>
          <w:rFonts w:ascii="Times New Roman" w:hAnsi="Times New Roman" w:eastAsia="Times New Roman" w:cs="Times New Roman"/>
          <w:color w:val="000000" w:themeColor="text1"/>
          <w:spacing w:val="-4"/>
        </w:rPr>
        <w:t xml:space="preserve">Bên A đề nghị và Bên B đồng ý cung cấp dịch vụ thẩm định giá đối với các </w:t>
      </w:r>
      <w:r>
        <w:rPr>
          <w:rFonts w:ascii="Times New Roman" w:hAnsi="Times New Roman" w:eastAsia="Times New Roman" w:cs="Times New Roman"/>
          <w:color w:val="000000" w:themeColor="text1"/>
          <w:spacing w:val="-4"/>
        </w:rPr>
        <w:t xml:space="preserve">TSTĐG</w:t>
      </w:r>
      <w:r>
        <w:rPr>
          <w:rFonts w:ascii="Times New Roman" w:hAnsi="Times New Roman" w:eastAsia="Times New Roman" w:cs="Times New Roman"/>
          <w:color w:val="000000" w:themeColor="text1"/>
          <w:spacing w:val="-4"/>
        </w:rPr>
        <w:t xml:space="preserve"> như đã liệt kê tại mục 1 của Điều này theo đúng quy định của pháp luật hiện hành.</w:t>
      </w:r>
      <w:r>
        <w:rPr>
          <w:rFonts w:ascii="Times New Roman" w:hAnsi="Times New Roman" w:eastAsia="Times New Roman" w:cs="Times New Roman"/>
          <w:color w:val="000000" w:themeColor="text1"/>
          <w:spacing w:val="-4"/>
        </w:rPr>
      </w:r>
    </w:p>
    <w:p>
      <w:pPr>
        <w:numPr>
          <w:ilvl w:val="0"/>
          <w:numId w:val="3"/>
        </w:numPr>
        <w:pBdr/>
        <w:spacing w:after="120" w:before="120" w:line="312" w:lineRule="auto"/>
        <w:ind w:hanging="709" w:left="709"/>
        <w:jc w:val="both"/>
        <w:rPr>
          <w:rFonts w:ascii="Times New Roman" w:hAnsi="Times New Roman" w:cs="Times New Roman"/>
          <w:color w:val="000000" w:themeColor="text1"/>
          <w:spacing w:val="-4"/>
        </w:rPr>
      </w:pPr>
      <w:r>
        <w:rPr>
          <w:rFonts w:ascii="Times New Roman" w:hAnsi="Times New Roman" w:eastAsia="Times New Roman" w:cs="Times New Roman"/>
          <w:color w:val="000000" w:themeColor="text1"/>
          <w:spacing w:val="-4"/>
        </w:rPr>
        <w:t xml:space="preserve">Việc định giá của Bên B phải được tiến hành độc lập, khách quan, trung thực và tuân thủ</w:t>
      </w:r>
      <w:r>
        <w:rPr>
          <w:rFonts w:ascii="Times New Roman" w:hAnsi="Times New Roman" w:eastAsia="Times New Roman" w:cs="Times New Roman"/>
          <w:color w:val="000000" w:themeColor="text1"/>
          <w:spacing w:val="-4"/>
        </w:rPr>
        <w:t xml:space="preserve">, phù hợp với quy định</w:t>
      </w:r>
      <w:r>
        <w:rPr>
          <w:rFonts w:ascii="Times New Roman" w:hAnsi="Times New Roman" w:eastAsia="Times New Roman" w:cs="Times New Roman"/>
          <w:color w:val="000000" w:themeColor="text1"/>
          <w:spacing w:val="-4"/>
        </w:rPr>
        <w:t xml:space="preserve"> pháp luật</w:t>
      </w:r>
      <w:r>
        <w:rPr>
          <w:rFonts w:ascii="Times New Roman" w:hAnsi="Times New Roman" w:eastAsia="Times New Roman" w:cs="Times New Roman"/>
          <w:color w:val="000000" w:themeColor="text1"/>
          <w:spacing w:val="-4"/>
        </w:rPr>
        <w:t xml:space="preserve"> thẩm định giá</w:t>
      </w:r>
      <w:r>
        <w:rPr>
          <w:rFonts w:ascii="Times New Roman" w:hAnsi="Times New Roman" w:eastAsia="Times New Roman" w:cs="Times New Roman"/>
          <w:color w:val="000000" w:themeColor="text1"/>
          <w:spacing w:val="-4"/>
        </w:rPr>
        <w:t xml:space="preserve"> dựa trên các tiêu chuẩn kỹ thuật, tính chất, vị trí, quy mô, thực trạng của tài sản, giá thị trường tại thời điểm định giá.</w:t>
      </w:r>
      <w:r>
        <w:rPr>
          <w:rFonts w:ascii="Times New Roman" w:hAnsi="Times New Roman" w:eastAsia="Times New Roman" w:cs="Times New Roman"/>
          <w:color w:val="000000" w:themeColor="text1"/>
          <w:spacing w:val="-4"/>
        </w:rPr>
      </w:r>
    </w:p>
    <w:p>
      <w:pPr>
        <w:numPr>
          <w:ilvl w:val="1"/>
          <w:numId w:val="16"/>
        </w:numPr>
        <w:pBdr/>
        <w:spacing w:after="120" w:before="120" w:line="312" w:lineRule="auto"/>
        <w:ind w:hanging="720"/>
        <w:jc w:val="both"/>
        <w:rPr>
          <w:rFonts w:ascii="Times New Roman" w:hAnsi="Times New Roman" w:cs="Times New Roman"/>
          <w:color w:val="000000" w:themeColor="text1"/>
        </w:rPr>
      </w:pPr>
      <w:r>
        <w:rPr>
          <w:rFonts w:ascii="Times New Roman" w:hAnsi="Times New Roman" w:eastAsia="Times New Roman" w:cs="Times New Roman"/>
          <w:b/>
          <w:color w:val="000000" w:themeColor="text1"/>
          <w:lang w:val="vi-VN"/>
        </w:rPr>
        <w:t xml:space="preserve">Thời điểm thẩm định giá: </w:t>
      </w:r>
      <w:r>
        <w:rPr>
          <w:rFonts w:ascii="Times New Roman" w:hAnsi="Times New Roman" w:eastAsia="Times New Roman" w:cs="Times New Roman"/>
          <w:color w:val="000000" w:themeColor="text1"/>
          <w:lang w:val="vi-VN"/>
        </w:rPr>
        <w:t xml:space="preserve">Tháng 6 năm 2026</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r>
    </w:p>
    <w:p>
      <w:pPr>
        <w:pBdr/>
        <w:spacing w:after="120" w:before="120" w:line="312" w:lineRule="auto"/>
        <w:ind/>
        <w:jc w:val="both"/>
        <w:rPr>
          <w:rFonts w:ascii="Times New Roman" w:hAnsi="Times New Roman" w:cs="Times New Roman"/>
          <w:b/>
          <w:bCs/>
          <w:color w:val="000000" w:themeColor="text1"/>
        </w:rPr>
      </w:pPr>
      <w:r>
        <w:rPr>
          <w:rFonts w:ascii="Times New Roman" w:hAnsi="Times New Roman" w:eastAsia="Times New Roman" w:cs="Times New Roman"/>
          <w:b/>
          <w:bCs/>
          <w:color w:val="000000" w:themeColor="text1"/>
          <w:lang w:val="pt-BR"/>
        </w:rPr>
        <w:t xml:space="preserve">ĐIỀU </w:t>
      </w:r>
      <w:r>
        <w:rPr>
          <w:rFonts w:ascii="Times New Roman" w:hAnsi="Times New Roman" w:eastAsia="Times New Roman" w:cs="Times New Roman"/>
          <w:b/>
          <w:bCs/>
          <w:color w:val="000000" w:themeColor="text1"/>
          <w:lang w:val="pt-BR"/>
        </w:rPr>
        <w:t xml:space="preserve">2</w:t>
      </w:r>
      <w:r>
        <w:rPr>
          <w:rFonts w:ascii="Times New Roman" w:hAnsi="Times New Roman" w:eastAsia="Times New Roman" w:cs="Times New Roman"/>
          <w:b/>
          <w:bCs/>
          <w:color w:val="000000" w:themeColor="text1"/>
          <w:lang w:val="pt-BR"/>
        </w:rPr>
        <w:t xml:space="preserve">: MỤC ĐÍCH THẨM ĐỊNH GIÁ</w:t>
      </w:r>
      <w:r>
        <w:rPr>
          <w:rFonts w:ascii="Times New Roman" w:hAnsi="Times New Roman" w:eastAsia="Times New Roman" w:cs="Times New Roman"/>
          <w:b/>
          <w:bCs/>
          <w:color w:val="000000" w:themeColor="text1"/>
          <w:lang w:val="pt-BR"/>
        </w:rPr>
      </w:r>
    </w:p>
    <w:p>
      <w:pPr>
        <w:pBdr/>
        <w:spacing w:after="120" w:before="120" w:line="312" w:lineRule="auto"/>
        <w:ind w:left="720"/>
        <w:jc w:val="both"/>
        <w:rPr>
          <w:rFonts w:ascii="Times New Roman" w:hAnsi="Times New Roman" w:cs="Times New Roman"/>
          <w:color w:val="000000" w:themeColor="text1"/>
        </w:rPr>
      </w:pPr>
      <w:r>
        <w:rPr>
          <w:rFonts w:ascii="Times New Roman" w:hAnsi="Times New Roman" w:eastAsia="Times New Roman" w:cs="Times New Roman"/>
          <w:bCs/>
          <w:color w:val="000000" w:themeColor="text1"/>
          <w:spacing w:val="-2"/>
          <w:lang w:val="pt-BR"/>
        </w:rPr>
        <w:t xml:space="preserve">Kết quả thẩm định giá để khách hàng tham khảo giá trị tài sản phục vụ công tác  vay vốn tại tổ chức tín dụng</w:t>
      </w:r>
      <w:r>
        <w:rPr>
          <w:rFonts w:ascii="Times New Roman" w:hAnsi="Times New Roman" w:eastAsia="Times New Roman" w:cs="Times New Roman"/>
          <w:color w:val="000000" w:themeColor="text1"/>
          <w:lang w:val="vi-VN"/>
        </w:rPr>
        <w:t xml:space="preserve">.</w:t>
      </w:r>
      <w:r>
        <w:rPr>
          <w:rFonts w:ascii="Times New Roman" w:hAnsi="Times New Roman" w:eastAsia="Times New Roman" w:cs="Times New Roman"/>
          <w:color w:val="000000" w:themeColor="text1"/>
        </w:rPr>
      </w:r>
    </w:p>
    <w:p>
      <w:pPr>
        <w:pBdr/>
        <w:spacing w:after="120" w:before="120" w:line="312" w:lineRule="auto"/>
        <w:ind/>
        <w:jc w:val="both"/>
        <w:rPr>
          <w:rFonts w:ascii="Times New Roman" w:hAnsi="Times New Roman" w:cs="Times New Roman"/>
          <w:b/>
          <w:bCs/>
          <w:color w:val="000000" w:themeColor="text1"/>
          <w:spacing w:val="-8"/>
        </w:rPr>
      </w:pPr>
      <w:r>
        <w:rPr>
          <w:rFonts w:ascii="Times New Roman" w:hAnsi="Times New Roman" w:eastAsia="Times New Roman" w:cs="Times New Roman"/>
          <w:b/>
          <w:bCs/>
          <w:color w:val="000000" w:themeColor="text1"/>
          <w:spacing w:val="-8"/>
          <w:lang w:val="pt-BR"/>
        </w:rPr>
        <w:t xml:space="preserve">ĐIỀU </w:t>
      </w:r>
      <w:r>
        <w:rPr>
          <w:rFonts w:ascii="Times New Roman" w:hAnsi="Times New Roman" w:eastAsia="Times New Roman" w:cs="Times New Roman"/>
          <w:b/>
          <w:bCs/>
          <w:color w:val="000000" w:themeColor="text1"/>
          <w:spacing w:val="-8"/>
          <w:lang w:val="pt-BR"/>
        </w:rPr>
        <w:t xml:space="preserve">3</w:t>
      </w:r>
      <w:r>
        <w:rPr>
          <w:rFonts w:ascii="Times New Roman" w:hAnsi="Times New Roman" w:eastAsia="Times New Roman" w:cs="Times New Roman"/>
          <w:b/>
          <w:bCs/>
          <w:color w:val="000000" w:themeColor="text1"/>
          <w:spacing w:val="-8"/>
          <w:lang w:val="pt-BR"/>
        </w:rPr>
        <w:t xml:space="preserve">: THỜI GIAN VÀ </w:t>
      </w:r>
      <w:r>
        <w:rPr>
          <w:rFonts w:ascii="Times New Roman" w:hAnsi="Times New Roman" w:eastAsia="Times New Roman" w:cs="Times New Roman"/>
          <w:b/>
          <w:bCs/>
          <w:color w:val="000000" w:themeColor="text1"/>
          <w:spacing w:val="-8"/>
          <w:lang w:val="pt-BR"/>
        </w:rPr>
        <w:t xml:space="preserve">PHÍ </w:t>
      </w:r>
      <w:r>
        <w:rPr>
          <w:rFonts w:ascii="Times New Roman" w:hAnsi="Times New Roman" w:eastAsia="Times New Roman" w:cs="Times New Roman"/>
          <w:b/>
          <w:bCs/>
          <w:color w:val="000000" w:themeColor="text1"/>
          <w:spacing w:val="-8"/>
          <w:lang w:val="pt-BR"/>
        </w:rPr>
        <w:t xml:space="preserve">DỊCH VỤ THẨM ĐỊNH GIÁ </w:t>
      </w:r>
      <w:r>
        <w:rPr>
          <w:rFonts w:ascii="Times New Roman" w:hAnsi="Times New Roman" w:eastAsia="Times New Roman" w:cs="Times New Roman"/>
          <w:b/>
          <w:bCs/>
          <w:color w:val="000000" w:themeColor="text1"/>
          <w:spacing w:val="-8"/>
          <w:lang w:val="pt-BR"/>
        </w:rPr>
      </w:r>
    </w:p>
    <w:p>
      <w:pPr>
        <w:pBdr/>
        <w:spacing w:after="120" w:before="120" w:line="312" w:lineRule="auto"/>
        <w:ind w:hanging="709" w:left="709"/>
        <w:jc w:val="both"/>
        <w:rPr>
          <w:rFonts w:ascii="Times New Roman" w:hAnsi="Times New Roman" w:cs="Times New Roman"/>
          <w:b/>
          <w:color w:val="000000" w:themeColor="text1"/>
        </w:rPr>
      </w:pPr>
      <w:r>
        <w:rPr>
          <w:rFonts w:ascii="Times New Roman" w:hAnsi="Times New Roman" w:eastAsia="Times New Roman" w:cs="Times New Roman"/>
          <w:b/>
          <w:color w:val="000000" w:themeColor="text1"/>
          <w:lang w:val="pt-BR"/>
        </w:rPr>
        <w:t xml:space="preserve">3</w:t>
      </w:r>
      <w:r>
        <w:rPr>
          <w:rFonts w:ascii="Times New Roman" w:hAnsi="Times New Roman" w:eastAsia="Times New Roman" w:cs="Times New Roman"/>
          <w:b/>
          <w:color w:val="000000" w:themeColor="text1"/>
          <w:lang w:val="pt-BR"/>
        </w:rPr>
        <w:t xml:space="preserve">.1</w:t>
      </w:r>
      <w:r>
        <w:rPr>
          <w:rFonts w:ascii="Times New Roman" w:hAnsi="Times New Roman" w:eastAsia="Times New Roman" w:cs="Times New Roman"/>
          <w:b/>
          <w:color w:val="000000" w:themeColor="text1"/>
          <w:lang w:val="pt-BR"/>
        </w:rPr>
        <w:t xml:space="preserve">.</w:t>
      </w:r>
      <w:r>
        <w:rPr>
          <w:rFonts w:ascii="Times New Roman" w:hAnsi="Times New Roman" w:eastAsia="Times New Roman" w:cs="Times New Roman"/>
          <w:b/>
          <w:color w:val="000000" w:themeColor="text1"/>
          <w:lang w:val="pt-BR"/>
        </w:rPr>
        <w:tab/>
        <w:t xml:space="preserve">Thời gian thẩm định giá</w:t>
      </w:r>
      <w:r>
        <w:rPr>
          <w:rFonts w:ascii="Times New Roman" w:hAnsi="Times New Roman" w:eastAsia="Times New Roman" w:cs="Times New Roman"/>
          <w:b/>
          <w:color w:val="000000" w:themeColor="text1"/>
          <w:lang w:val="pt-BR"/>
        </w:rPr>
      </w:r>
    </w:p>
    <w:p>
      <w:pPr>
        <w:pBdr/>
        <w:spacing w:after="120" w:before="120" w:line="312" w:lineRule="auto"/>
        <w:ind w:left="709"/>
        <w:jc w:val="both"/>
        <w:rPr>
          <w:rFonts w:ascii="Times New Roman" w:hAnsi="Times New Roman" w:cs="Times New Roman"/>
          <w:b/>
          <w:bCs/>
          <w:color w:val="000000" w:themeColor="text1"/>
          <w:spacing w:val="-8"/>
        </w:rPr>
      </w:pPr>
      <w:r>
        <w:rPr>
          <w:rFonts w:ascii="Times New Roman" w:hAnsi="Times New Roman" w:eastAsia="Times New Roman" w:cs="Times New Roman"/>
          <w:color w:val="000000" w:themeColor="text1"/>
          <w:lang w:val="pt-BR"/>
        </w:rPr>
        <w:t xml:space="preserve">Bên B tiến hành công việc thẩm định và trả lời kết </w:t>
      </w:r>
      <w:r>
        <w:rPr>
          <w:rFonts w:ascii="Times New Roman" w:hAnsi="Times New Roman" w:eastAsia="Times New Roman" w:cs="Times New Roman"/>
          <w:color w:val="000000" w:themeColor="text1"/>
          <w:spacing w:val="-4"/>
          <w:lang w:val="pt-BR"/>
        </w:rPr>
        <w:t xml:space="preserve">quả thẩm định</w:t>
      </w:r>
      <w:r>
        <w:rPr>
          <w:rFonts w:ascii="Times New Roman" w:hAnsi="Times New Roman" w:eastAsia="Times New Roman" w:cs="Times New Roman"/>
          <w:color w:val="000000" w:themeColor="text1"/>
          <w:spacing w:val="-4"/>
          <w:lang w:val="pt-BR"/>
        </w:rPr>
        <w:t xml:space="preserve"> giá</w:t>
      </w:r>
      <w:r>
        <w:rPr>
          <w:rFonts w:ascii="Times New Roman" w:hAnsi="Times New Roman" w:eastAsia="Times New Roman" w:cs="Times New Roman"/>
          <w:color w:val="000000" w:themeColor="text1"/>
          <w:spacing w:val="-4"/>
          <w:lang w:val="pt-BR"/>
        </w:rPr>
        <w:t xml:space="preserve"> bằng văn bản </w:t>
      </w:r>
      <w:r>
        <w:rPr>
          <w:rFonts w:ascii="Times New Roman" w:hAnsi="Times New Roman" w:eastAsia="Times New Roman" w:cs="Times New Roman"/>
          <w:color w:val="000000" w:themeColor="text1"/>
          <w:spacing w:val="-4"/>
          <w:lang w:val="pt-BR"/>
        </w:rPr>
        <w:t xml:space="preserve">chậm nhất </w:t>
      </w:r>
      <w:r>
        <w:rPr>
          <w:rFonts w:ascii="Times New Roman" w:hAnsi="Times New Roman" w:eastAsia="Times New Roman" w:cs="Times New Roman"/>
          <w:color w:val="000000" w:themeColor="text1"/>
          <w:spacing w:val="-4"/>
          <w:lang w:val="pt-BR"/>
        </w:rPr>
        <w:t xml:space="preserve">sau </w:t>
      </w:r>
      <w:r>
        <w:rPr>
          <w:rFonts w:ascii="Times New Roman" w:hAnsi="Times New Roman" w:eastAsia="Times New Roman" w:cs="Times New Roman"/>
          <w:color w:val="000000" w:themeColor="text1"/>
          <w:spacing w:val="-4"/>
          <w:lang w:val="pt-BR"/>
        </w:rPr>
        <w:t xml:space="preserve">05</w:t>
      </w:r>
      <w:r>
        <w:rPr>
          <w:rFonts w:ascii="Times New Roman" w:hAnsi="Times New Roman" w:eastAsia="Times New Roman" w:cs="Times New Roman"/>
          <w:color w:val="000000" w:themeColor="text1"/>
          <w:spacing w:val="-4"/>
          <w:lang w:val="pt-BR"/>
        </w:rPr>
        <w:t xml:space="preserve"> </w:t>
      </w:r>
      <w:r>
        <w:rPr>
          <w:rFonts w:ascii="Times New Roman" w:hAnsi="Times New Roman" w:eastAsia="Times New Roman" w:cs="Times New Roman"/>
          <w:color w:val="000000" w:themeColor="text1"/>
          <w:spacing w:val="-4"/>
          <w:lang w:val="pt-BR"/>
        </w:rPr>
        <w:t xml:space="preserve">(Năm) </w:t>
      </w:r>
      <w:r>
        <w:rPr>
          <w:rFonts w:ascii="Times New Roman" w:hAnsi="Times New Roman" w:eastAsia="Times New Roman" w:cs="Times New Roman"/>
          <w:color w:val="000000" w:themeColor="text1"/>
          <w:spacing w:val="-4"/>
          <w:lang w:val="pt-BR"/>
        </w:rPr>
        <w:t xml:space="preserve">ngày làm việc (kể từ khi Bên A bàn giao cho Bên B đầy đủ hồ sơ pháp lý có liên quan về </w:t>
      </w:r>
      <w:r>
        <w:rPr>
          <w:rFonts w:ascii="Times New Roman" w:hAnsi="Times New Roman" w:eastAsia="Times New Roman" w:cs="Times New Roman"/>
          <w:color w:val="000000" w:themeColor="text1"/>
          <w:spacing w:val="-4"/>
          <w:lang w:val="pt-BR"/>
        </w:rPr>
        <w:t xml:space="preserve">TSTĐG</w:t>
      </w:r>
      <w:r>
        <w:rPr>
          <w:rFonts w:ascii="Times New Roman" w:hAnsi="Times New Roman" w:eastAsia="Times New Roman" w:cs="Times New Roman"/>
          <w:color w:val="000000" w:themeColor="text1"/>
          <w:spacing w:val="-4"/>
          <w:lang w:val="pt-BR"/>
        </w:rPr>
        <w:t xml:space="preserve">).</w:t>
      </w:r>
      <w:r>
        <w:rPr>
          <w:rFonts w:ascii="Times New Roman" w:hAnsi="Times New Roman" w:eastAsia="Times New Roman" w:cs="Times New Roman"/>
          <w:b/>
          <w:bCs/>
          <w:color w:val="000000" w:themeColor="text1"/>
          <w:spacing w:val="-8"/>
          <w:lang w:val="pt-BR"/>
        </w:rPr>
      </w:r>
    </w:p>
    <w:p>
      <w:pPr>
        <w:pBdr/>
        <w:spacing w:after="120" w:before="120" w:line="312" w:lineRule="auto"/>
        <w:ind w:hanging="709" w:left="709"/>
        <w:jc w:val="both"/>
        <w:rPr>
          <w:rFonts w:ascii="Times New Roman" w:hAnsi="Times New Roman" w:cs="Times New Roman"/>
          <w:b/>
          <w:color w:val="000000" w:themeColor="text1"/>
        </w:rPr>
      </w:pPr>
      <w:r>
        <w:rPr>
          <w:rFonts w:ascii="Times New Roman" w:hAnsi="Times New Roman" w:eastAsia="Times New Roman" w:cs="Times New Roman"/>
          <w:b/>
          <w:color w:val="000000" w:themeColor="text1"/>
          <w:lang w:val="pt-BR"/>
        </w:rPr>
        <w:t xml:space="preserve">3</w:t>
      </w:r>
      <w:r>
        <w:rPr>
          <w:rFonts w:ascii="Times New Roman" w:hAnsi="Times New Roman" w:eastAsia="Times New Roman" w:cs="Times New Roman"/>
          <w:b/>
          <w:color w:val="000000" w:themeColor="text1"/>
          <w:lang w:val="pt-BR"/>
        </w:rPr>
        <w:t xml:space="preserve">.2</w:t>
      </w:r>
      <w:r>
        <w:rPr>
          <w:rFonts w:ascii="Times New Roman" w:hAnsi="Times New Roman" w:eastAsia="Times New Roman" w:cs="Times New Roman"/>
          <w:b/>
          <w:color w:val="000000" w:themeColor="text1"/>
          <w:lang w:val="pt-BR"/>
        </w:rPr>
        <w:t xml:space="preserve">.</w:t>
      </w:r>
      <w:r>
        <w:rPr>
          <w:rFonts w:ascii="Times New Roman" w:hAnsi="Times New Roman" w:eastAsia="Times New Roman" w:cs="Times New Roman"/>
          <w:b/>
          <w:color w:val="000000" w:themeColor="text1"/>
          <w:lang w:val="pt-BR"/>
        </w:rPr>
        <w:tab/>
      </w:r>
      <w:r>
        <w:rPr>
          <w:rFonts w:ascii="Times New Roman" w:hAnsi="Times New Roman" w:eastAsia="Times New Roman" w:cs="Times New Roman"/>
          <w:b/>
          <w:color w:val="000000" w:themeColor="text1"/>
          <w:lang w:val="pt-BR"/>
        </w:rPr>
        <w:t xml:space="preserve">Phí</w:t>
      </w:r>
      <w:r>
        <w:rPr>
          <w:rFonts w:ascii="Times New Roman" w:hAnsi="Times New Roman" w:eastAsia="Times New Roman" w:cs="Times New Roman"/>
          <w:b/>
          <w:color w:val="000000" w:themeColor="text1"/>
          <w:lang w:val="pt-BR"/>
        </w:rPr>
        <w:t xml:space="preserve"> dịch vụ thẩm định</w:t>
      </w:r>
      <w:r>
        <w:rPr>
          <w:rFonts w:ascii="Times New Roman" w:hAnsi="Times New Roman" w:eastAsia="Times New Roman" w:cs="Times New Roman"/>
          <w:b/>
          <w:color w:val="000000" w:themeColor="text1"/>
          <w:lang w:val="pt-BR"/>
        </w:rPr>
        <w:t xml:space="preserve"> giá</w:t>
      </w:r>
      <w:r>
        <w:rPr>
          <w:rFonts w:ascii="Times New Roman" w:hAnsi="Times New Roman" w:eastAsia="Times New Roman" w:cs="Times New Roman"/>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tc>
        <w:tc>
          <w:tcPr>
            <w:tcBorders/>
            <w:tcW w:w="296" w:type="dxa"/>
            <w:textDirection w:val="lrTb"/>
            <w:noWrap w:val="false"/>
          </w:tcPr>
          <w:p>
            <w:pPr>
              <w:pBdr/>
              <w:spacing w:line="312" w:lineRule="auto"/>
              <w:ind/>
              <w:jc w:val="both"/>
              <w:rPr>
                <w:rFonts w:ascii="Times New Roman" w:hAnsi="Times New Roman" w:cs="Times New Roman"/>
                <w:iCs/>
                <w:color w:val="000000" w:themeColor="text1"/>
              </w:rPr>
            </w:pPr>
            <w:r>
              <w:rPr>
                <w:rFonts w:ascii="Times New Roman" w:hAnsi="Times New Roman" w:eastAsia="Times New Roman" w:cs="Times New Roman"/>
                <w:iCs/>
                <w:color w:val="000000" w:themeColor="text1"/>
              </w:rPr>
              <w:t xml:space="preserve">:</w:t>
            </w:r>
            <w:r>
              <w:rPr>
                <w:rFonts w:ascii="Times New Roman" w:hAnsi="Times New Roman" w:eastAsia="Times New Roman" w:cs="Times New Roman"/>
                <w:iCs/>
                <w:color w:val="000000" w:themeColor="text1"/>
              </w:rPr>
            </w:r>
          </w:p>
        </w:tc>
        <w:tc>
          <w:tcPr>
            <w:tcBorders/>
            <w:tcW w:w="2113" w:type="dxa"/>
            <w:textDirection w:val="lrTb"/>
            <w:noWrap w:val="false"/>
          </w:tcPr>
          <w:p>
            <w:pPr>
              <w:pBdr/>
              <w:spacing w:line="312" w:lineRule="auto"/>
              <w:ind/>
              <w:jc w:val="right"/>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VND</w:t>
            </w:r>
            <w:r>
              <w:rPr>
                <w:rFonts w:ascii="Times New Roman" w:hAnsi="Times New Roman" w:eastAsia="Times New Roman" w:cs="Times New Roman"/>
                <w:b/>
                <w:bCs/>
                <w:color w:val="000000" w:themeColor="text1"/>
              </w:rPr>
            </w:r>
          </w:p>
        </w:tc>
      </w:tr>
      <w:tr>
        <w:trPr>
          <w:jc w:val="center"/>
        </w:trPr>
        <w:tc>
          <w:tcPr>
            <w:tcBorders/>
            <w:tcW w:w="2822" w:type="dxa"/>
            <w:vAlign w:val="center"/>
            <w:textDirection w:val="lrTb"/>
            <w:noWrap w:val="false"/>
          </w:tcPr>
          <w:p>
            <w:pPr>
              <w:pBdr/>
              <w:spacing w:line="312" w:lineRule="auto"/>
              <w:ind/>
              <w:jc w:val="both"/>
              <w:rPr>
                <w:rFonts w:ascii="Times New Roman" w:hAnsi="Times New Roman" w:cs="Times New Roman"/>
                <w:color w:val="000000" w:themeColor="text1"/>
              </w:rPr>
            </w:pPr>
            <w:r>
              <w:rPr>
                <w:rFonts w:ascii="Times New Roman" w:hAnsi="Times New Roman" w:eastAsia="Times New Roman" w:cs="Times New Roman"/>
                <w:bCs/>
                <w:color w:val="000000" w:themeColor="text1"/>
              </w:rPr>
              <w:t xml:space="preserve">Phí thẩm định</w:t>
            </w:r>
            <w:r>
              <w:rPr>
                <w:rFonts w:ascii="Times New Roman" w:hAnsi="Times New Roman" w:eastAsia="Times New Roman" w:cs="Times New Roman"/>
                <w:bCs/>
                <w:color w:val="000000" w:themeColor="text1"/>
              </w:rPr>
              <w:t xml:space="preserve"> (*)</w:t>
            </w:r>
            <w:r>
              <w:rPr>
                <w:rFonts w:ascii="Times New Roman" w:hAnsi="Times New Roman" w:eastAsia="Times New Roman" w:cs="Times New Roman"/>
                <w:color w:val="000000" w:themeColor="text1"/>
              </w:rPr>
            </w:r>
          </w:p>
        </w:tc>
        <w:tc>
          <w:tcPr>
            <w:tcBorders/>
            <w:tcW w:w="296" w:type="dxa"/>
            <w:textDirection w:val="lrTb"/>
            <w:noWrap w:val="false"/>
          </w:tcPr>
          <w:p>
            <w:pPr>
              <w:pBdr/>
              <w:spacing w:line="312" w:lineRule="auto"/>
              <w:ind/>
              <w:jc w:val="both"/>
              <w:rPr>
                <w:rFonts w:ascii="Times New Roman" w:hAnsi="Times New Roman" w:cs="Times New Roman"/>
                <w:iCs/>
                <w:color w:val="000000" w:themeColor="text1"/>
              </w:rPr>
            </w:pPr>
            <w:r>
              <w:rPr>
                <w:rFonts w:ascii="Times New Roman" w:hAnsi="Times New Roman" w:eastAsia="Times New Roman" w:cs="Times New Roman"/>
                <w:iCs/>
                <w:color w:val="000000" w:themeColor="text1"/>
              </w:rPr>
              <w:t xml:space="preserve">:</w:t>
            </w:r>
            <w:r>
              <w:rPr>
                <w:rFonts w:ascii="Times New Roman" w:hAnsi="Times New Roman" w:eastAsia="Times New Roman" w:cs="Times New Roman"/>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val="0"/>
                <w:bCs w:val="0"/>
                <w:color w:val="000000" w:themeColor="text1"/>
                <w:highlight w:val="white"/>
              </w:rPr>
            </w:pPr>
            <w:r>
              <w:rPr>
                <w:rFonts w:ascii="Times New Roman" w:hAnsi="Times New Roman" w:eastAsia="Times New Roman" w:cs="Times New Roman"/>
                <w:color w:val="000000" w:themeColor="text1"/>
                <w:highlight w:val="white"/>
              </w:rPr>
            </w:r>
            <w:r>
              <w:rPr>
                <w:rFonts w:ascii="Times New Roman" w:hAnsi="Times New Roman" w:eastAsia="Times New Roman" w:cs="Times New Roman"/>
                <w:b w:val="0"/>
                <w:bCs w:val="0"/>
                <w:color w:val="000000" w:themeColor="text1"/>
                <w:sz w:val="26"/>
                <w:highlight w:val="white"/>
              </w:rPr>
              <w:t xml:space="preserve">18.000.000</w:t>
            </w:r>
            <w:r>
              <w:rPr>
                <w:rFonts w:ascii="Times New Roman" w:hAnsi="Times New Roman" w:eastAsia="Times New Roman" w:cs="Times New Roman"/>
                <w:b w:val="0"/>
                <w:bCs w:val="0"/>
                <w:color w:val="000000" w:themeColor="text1"/>
                <w:highlight w:val="white"/>
              </w:rPr>
            </w:r>
            <w:r>
              <w:rPr>
                <w:rFonts w:ascii="Times New Roman" w:hAnsi="Times New Roman" w:eastAsia="Times New Roman" w:cs="Times New Roman"/>
                <w:b w:val="0"/>
                <w:bCs w:val="0"/>
                <w:color w:val="000000" w:themeColor="text1"/>
                <w:highlight w:val="white"/>
              </w:rPr>
            </w:r>
          </w:p>
        </w:tc>
      </w:tr>
      <w:tr>
        <w:trPr>
          <w:jc w:val="center"/>
        </w:trPr>
        <w:tc>
          <w:tcPr>
            <w:tcBorders/>
            <w:tcW w:w="2822" w:type="dxa"/>
            <w:vAlign w:val="center"/>
            <w:textDirection w:val="lrTb"/>
            <w:noWrap w:val="false"/>
          </w:tcPr>
          <w:p>
            <w:pPr>
              <w:pBdr/>
              <w:spacing w:line="312" w:lineRule="auto"/>
              <w:ind/>
              <w:jc w:val="both"/>
              <w:rPr>
                <w:rFonts w:ascii="Times New Roman" w:hAnsi="Times New Roman" w:cs="Times New Roman"/>
                <w:color w:val="000000" w:themeColor="text1"/>
              </w:rPr>
            </w:pPr>
            <w:r>
              <w:rPr>
                <w:rFonts w:ascii="Times New Roman" w:hAnsi="Times New Roman" w:eastAsia="Times New Roman" w:cs="Times New Roman"/>
                <w:bCs/>
                <w:color w:val="000000" w:themeColor="text1"/>
              </w:rPr>
              <w:t xml:space="preserve">VAT </w:t>
            </w:r>
            <w:r>
              <w:rPr>
                <w:rFonts w:ascii="Times New Roman" w:hAnsi="Times New Roman" w:eastAsia="Times New Roman" w:cs="Times New Roman"/>
                <w:color w:val="000000" w:themeColor="text1"/>
              </w:rPr>
              <w:t xml:space="preserve">8</w:t>
            </w:r>
            <w:r>
              <w:rPr>
                <w:rFonts w:ascii="Times New Roman" w:hAnsi="Times New Roman" w:eastAsia="Times New Roman" w:cs="Times New Roman"/>
                <w:bCs/>
                <w:color w:val="000000" w:themeColor="text1"/>
              </w:rPr>
              <w:t xml:space="preserve">%</w:t>
            </w:r>
            <w:r>
              <w:rPr>
                <w:rFonts w:ascii="Times New Roman" w:hAnsi="Times New Roman" w:eastAsia="Times New Roman" w:cs="Times New Roman"/>
                <w:color w:val="000000" w:themeColor="text1"/>
              </w:rPr>
            </w:r>
          </w:p>
        </w:tc>
        <w:tc>
          <w:tcPr>
            <w:tcBorders/>
            <w:tcW w:w="296" w:type="dxa"/>
            <w:textDirection w:val="lrTb"/>
            <w:noWrap w:val="false"/>
          </w:tcPr>
          <w:p>
            <w:pPr>
              <w:pBdr/>
              <w:spacing w:line="312" w:lineRule="auto"/>
              <w:ind/>
              <w:jc w:val="both"/>
              <w:rPr>
                <w:rFonts w:ascii="Times New Roman" w:hAnsi="Times New Roman" w:cs="Times New Roman"/>
                <w:iCs/>
                <w:color w:val="000000" w:themeColor="text1"/>
              </w:rPr>
            </w:pPr>
            <w:r>
              <w:rPr>
                <w:rFonts w:ascii="Times New Roman" w:hAnsi="Times New Roman" w:eastAsia="Times New Roman" w:cs="Times New Roman"/>
                <w:iCs/>
                <w:color w:val="000000" w:themeColor="text1"/>
              </w:rPr>
              <w:t xml:space="preserve">:</w:t>
            </w:r>
            <w:r>
              <w:rPr>
                <w:rFonts w:ascii="Times New Roman" w:hAnsi="Times New Roman" w:eastAsia="Times New Roman" w:cs="Times New Roman"/>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color w:val="000000" w:themeColor="text1"/>
                <w:highlight w:val="white"/>
              </w:rPr>
            </w:pPr>
            <w:r>
              <w:rPr>
                <w:rFonts w:ascii="Times New Roman" w:hAnsi="Times New Roman" w:eastAsia="Times New Roman" w:cs="Times New Roman"/>
                <w:color w:val="000000" w:themeColor="text1"/>
                <w:highlight w:val="white"/>
              </w:rPr>
            </w:r>
            <w:r>
              <w:rPr>
                <w:rFonts w:ascii="Times New Roman" w:hAnsi="Times New Roman" w:eastAsia="Times New Roman" w:cs="Times New Roman"/>
                <w:color w:val="000000" w:themeColor="text1"/>
                <w:sz w:val="26"/>
                <w:highlight w:val="white"/>
              </w:rPr>
              <w:t xml:space="preserve">1.440.000</w:t>
            </w:r>
            <w:r>
              <w:rPr>
                <w:rFonts w:ascii="Times New Roman" w:hAnsi="Times New Roman" w:eastAsia="Times New Roman" w:cs="Times New Roman"/>
                <w:color w:val="000000" w:themeColor="text1"/>
                <w:highlight w:val="white"/>
              </w:rPr>
            </w:r>
            <w:r>
              <w:rPr>
                <w:rFonts w:ascii="Times New Roman" w:hAnsi="Times New Roman" w:eastAsia="Times New Roman" w:cs="Times New Roman"/>
                <w:color w:val="000000" w:themeColor="text1"/>
                <w:highlight w:val="white"/>
              </w:rPr>
            </w:r>
          </w:p>
        </w:tc>
      </w:tr>
      <w:tr>
        <w:trPr>
          <w:jc w:val="center"/>
        </w:trPr>
        <w:tc>
          <w:tcPr>
            <w:tcBorders/>
            <w:tcW w:w="2822" w:type="dxa"/>
            <w:textDirection w:val="lrTb"/>
            <w:noWrap w:val="false"/>
          </w:tcPr>
          <w:p>
            <w:pPr>
              <w:pBdr/>
              <w:spacing w:line="312" w:lineRule="auto"/>
              <w:ind/>
              <w:jc w:val="both"/>
              <w:rPr>
                <w:rFonts w:ascii="Times New Roman" w:hAnsi="Times New Roman" w:cs="Times New Roman"/>
                <w:b/>
                <w:bCs/>
                <w:i/>
                <w:iCs/>
                <w:color w:val="000000" w:themeColor="text1"/>
              </w:rPr>
            </w:pPr>
            <w:r>
              <w:rPr>
                <w:rFonts w:ascii="Times New Roman" w:hAnsi="Times New Roman" w:eastAsia="Times New Roman" w:cs="Times New Roman"/>
                <w:b/>
                <w:bCs/>
                <w:i/>
                <w:iCs/>
                <w:color w:val="000000" w:themeColor="text1"/>
              </w:rPr>
              <w:t xml:space="preserve">Tổng cộng:</w:t>
            </w:r>
            <w:r>
              <w:rPr>
                <w:rFonts w:ascii="Times New Roman" w:hAnsi="Times New Roman" w:eastAsia="Times New Roman" w:cs="Times New Roman"/>
                <w:b/>
                <w:bCs/>
                <w:i/>
                <w:iCs/>
                <w:color w:val="000000" w:themeColor="text1"/>
              </w:rPr>
            </w:r>
          </w:p>
        </w:tc>
        <w:tc>
          <w:tcPr>
            <w:tcBorders/>
            <w:tcW w:w="296" w:type="dxa"/>
            <w:textDirection w:val="lrTb"/>
            <w:noWrap w:val="false"/>
          </w:tcPr>
          <w:p>
            <w:pPr>
              <w:pBdr/>
              <w:spacing w:line="312" w:lineRule="auto"/>
              <w:ind/>
              <w:jc w:val="both"/>
              <w:rPr>
                <w:rFonts w:ascii="Times New Roman" w:hAnsi="Times New Roman" w:cs="Times New Roman"/>
                <w:b/>
                <w:bCs/>
                <w:i/>
                <w:iCs/>
                <w:color w:val="000000" w:themeColor="text1"/>
              </w:rPr>
            </w:pPr>
            <w:r>
              <w:rPr>
                <w:rFonts w:ascii="Times New Roman" w:hAnsi="Times New Roman" w:eastAsia="Times New Roman" w:cs="Times New Roman"/>
                <w:b/>
                <w:bCs/>
                <w:i/>
                <w:iCs/>
                <w:color w:val="000000" w:themeColor="text1"/>
              </w:rPr>
              <w:t xml:space="preserve">:</w:t>
            </w:r>
            <w:r>
              <w:rPr>
                <w:rFonts w:ascii="Times New Roman" w:hAnsi="Times New Roman" w:eastAsia="Times New Roman" w:cs="Times New Roman"/>
                <w:b/>
                <w:bCs/>
                <w:i/>
                <w:iCs/>
                <w:color w:val="000000" w:themeColor="text1"/>
              </w:rPr>
            </w:r>
          </w:p>
        </w:tc>
        <w:tc>
          <w:tcPr>
            <w:tcBorders/>
            <w:tcW w:w="2113" w:type="dxa"/>
            <w:vAlign w:val="bottom"/>
            <w:textDirection w:val="lrTb"/>
            <w:noWrap w:val="false"/>
          </w:tcPr>
          <w:p>
            <w:pPr>
              <w:pBdr/>
              <w:spacing w:line="312" w:lineRule="auto"/>
              <w:ind/>
              <w:jc w:val="right"/>
              <w:rPr>
                <w:rFonts w:ascii="Times New Roman" w:hAnsi="Times New Roman" w:cs="Times New Roman"/>
                <w:b/>
                <w:bCs/>
                <w:i/>
                <w:iCs/>
                <w:color w:val="000000" w:themeColor="text1"/>
                <w:highlight w:val="white"/>
              </w:rPr>
            </w:pPr>
            <w:r>
              <w:rPr>
                <w:rFonts w:ascii="Times New Roman" w:hAnsi="Times New Roman" w:eastAsia="Times New Roman" w:cs="Times New Roman"/>
                <w:b/>
                <w:color w:val="000000" w:themeColor="text1"/>
                <w:highlight w:val="white"/>
              </w:rPr>
            </w:r>
            <w:r>
              <w:rPr>
                <w:rFonts w:ascii="Times New Roman" w:hAnsi="Times New Roman" w:eastAsia="Times New Roman" w:cs="Times New Roman"/>
                <w:b/>
                <w:color w:val="000000" w:themeColor="text1"/>
                <w:sz w:val="26"/>
                <w:highlight w:val="white"/>
              </w:rPr>
              <w:t xml:space="preserve">19.440.000</w:t>
            </w:r>
            <w:r>
              <w:rPr>
                <w:rFonts w:ascii="Times New Roman" w:hAnsi="Times New Roman" w:eastAsia="Times New Roman" w:cs="Times New Roman"/>
                <w:b/>
                <w:color w:val="000000" w:themeColor="text1"/>
                <w:highlight w:val="white"/>
              </w:rPr>
            </w:r>
            <w:r>
              <w:rPr>
                <w:rFonts w:ascii="Times New Roman" w:hAnsi="Times New Roman" w:eastAsia="Times New Roman" w:cs="Times New Roman"/>
                <w:b/>
                <w:bCs/>
                <w:i/>
                <w:iCs/>
                <w:color w:val="000000" w:themeColor="text1"/>
                <w:highlight w:val="white"/>
              </w:rPr>
            </w:r>
          </w:p>
        </w:tc>
      </w:tr>
    </w:tbl>
    <w:p>
      <w:pPr>
        <w:pBdr/>
        <w:spacing w:line="312" w:lineRule="auto"/>
        <w:ind w:firstLine="567"/>
        <w:jc w:val="center"/>
        <w:rPr>
          <w:rFonts w:ascii="Times New Roman" w:hAnsi="Times New Roman" w:cs="Times New Roman"/>
          <w:b/>
          <w:bCs/>
          <w:color w:val="000000" w:themeColor="text1"/>
          <w:spacing w:val="-8"/>
        </w:rPr>
      </w:pPr>
      <w:r>
        <w:rPr>
          <w:rFonts w:ascii="Times New Roman" w:hAnsi="Times New Roman" w:eastAsia="Times New Roman" w:cs="Times New Roman"/>
          <w:i/>
          <w:color w:val="000000" w:themeColor="text1"/>
        </w:rPr>
        <w:t xml:space="preserve"> </w:t>
      </w:r>
      <w:r>
        <w:rPr>
          <w:rFonts w:ascii="Times New Roman" w:hAnsi="Times New Roman" w:eastAsia="Times New Roman" w:cs="Times New Roman"/>
          <w:i/>
          <w:color w:val="000000" w:themeColor="text1"/>
        </w:rPr>
        <w:t xml:space="preserve">(Bằng chữ</w:t>
      </w:r>
      <w:r>
        <w:rPr>
          <w:rFonts w:ascii="Times New Roman" w:hAnsi="Times New Roman" w:eastAsia="Times New Roman" w:cs="Times New Roman"/>
          <w:i/>
          <w:color w:val="000000" w:themeColor="text1"/>
        </w:rPr>
        <w:t xml:space="preserve">: </w:t>
      </w:r>
      <w:r>
        <w:rPr>
          <w:rFonts w:ascii="Times New Roman" w:hAnsi="Times New Roman" w:eastAsia="Times New Roman" w:cs="Times New Roman"/>
          <w:i/>
          <w:color w:val="000000" w:themeColor="text1"/>
        </w:rPr>
        <w:t xml:space="preserve">Mười chín triệu bốn trăm bốn mươi triệu đồng</w:t>
      </w:r>
      <w:r>
        <w:rPr>
          <w:rFonts w:ascii="Times New Roman" w:hAnsi="Times New Roman" w:eastAsia="Times New Roman" w:cs="Times New Roman"/>
          <w:i/>
          <w:color w:val="000000" w:themeColor="text1"/>
        </w:rPr>
        <w:t xml:space="preserve">)</w:t>
      </w:r>
      <w:r>
        <w:rPr>
          <w:rFonts w:ascii="Times New Roman" w:hAnsi="Times New Roman" w:eastAsia="Times New Roman" w:cs="Times New Roman"/>
          <w:i/>
          <w:color w:val="000000" w:themeColor="text1"/>
        </w:rPr>
        <w:t xml:space="preserve">./.</w:t>
      </w:r>
      <w:r>
        <w:rPr>
          <w:rFonts w:ascii="Times New Roman" w:hAnsi="Times New Roman" w:eastAsia="Times New Roman" w:cs="Times New Roman"/>
          <w:b/>
          <w:bCs/>
          <w:color w:val="000000" w:themeColor="text1"/>
          <w:spacing w:val="-8"/>
        </w:rPr>
      </w:r>
    </w:p>
    <w:p>
      <w:pPr>
        <w:pBdr/>
        <w:spacing w:line="312" w:lineRule="auto"/>
        <w:ind/>
        <w:jc w:val="both"/>
        <w:rPr>
          <w:rFonts w:ascii="Times New Roman" w:hAnsi="Times New Roman" w:cs="Times New Roman"/>
          <w:b/>
          <w:bCs/>
          <w:color w:val="000000" w:themeColor="text1"/>
          <w:spacing w:val="-8"/>
          <w:sz w:val="4"/>
          <w:szCs w:val="12"/>
        </w:rPr>
      </w:pPr>
      <w:r>
        <w:rPr>
          <w:rFonts w:ascii="Times New Roman" w:hAnsi="Times New Roman" w:eastAsia="Times New Roman" w:cs="Times New Roman"/>
          <w:b/>
          <w:bCs/>
          <w:color w:val="000000" w:themeColor="text1"/>
          <w:spacing w:val="-8"/>
          <w:sz w:val="4"/>
          <w:szCs w:val="12"/>
        </w:rPr>
      </w:r>
      <w:r>
        <w:rPr>
          <w:rFonts w:ascii="Times New Roman" w:hAnsi="Times New Roman" w:eastAsia="Times New Roman" w:cs="Times New Roman"/>
          <w:b/>
          <w:bCs/>
          <w:color w:val="000000" w:themeColor="text1"/>
          <w:spacing w:val="-8"/>
          <w:sz w:val="4"/>
          <w:szCs w:val="12"/>
        </w:rPr>
      </w:r>
    </w:p>
    <w:p>
      <w:pPr>
        <w:pBdr/>
        <w:spacing w:after="120" w:before="120" w:line="312" w:lineRule="auto"/>
        <w:ind w:firstLine="720"/>
        <w:jc w:val="both"/>
        <w:rPr>
          <w:rFonts w:ascii="Times New Roman" w:hAnsi="Times New Roman" w:cs="Times New Roman"/>
          <w:color w:val="000000" w:themeColor="text1"/>
          <w:spacing w:val="-8"/>
        </w:rPr>
      </w:pPr>
      <w:r>
        <w:rPr>
          <w:rFonts w:ascii="Times New Roman" w:hAnsi="Times New Roman" w:eastAsia="Times New Roman" w:cs="Times New Roman"/>
          <w:bCs/>
          <w:color w:val="000000" w:themeColor="text1"/>
        </w:rPr>
        <w:t xml:space="preserve">(*) </w:t>
      </w:r>
      <w:r>
        <w:rPr>
          <w:rFonts w:ascii="Times New Roman" w:hAnsi="Times New Roman" w:eastAsia="Times New Roman" w:cs="Times New Roman"/>
          <w:color w:val="000000" w:themeColor="text1"/>
          <w:spacing w:val="-8"/>
        </w:rPr>
        <w:t xml:space="preserve">Phí dịch vụ trên </w:t>
      </w:r>
      <w:r>
        <w:rPr>
          <w:rFonts w:ascii="Times New Roman" w:hAnsi="Times New Roman" w:eastAsia="Times New Roman" w:cs="Times New Roman"/>
          <w:color w:val="000000" w:themeColor="text1"/>
          <w:spacing w:val="-8"/>
        </w:rPr>
        <w:t xml:space="preserve">chưa</w:t>
      </w:r>
      <w:r>
        <w:rPr>
          <w:rFonts w:ascii="Times New Roman" w:hAnsi="Times New Roman" w:eastAsia="Times New Roman" w:cs="Times New Roman"/>
          <w:color w:val="000000" w:themeColor="text1"/>
          <w:spacing w:val="-8"/>
        </w:rPr>
        <w:t xml:space="preserve"> bao gồm chi phí khảo sát và các phụ phí khác (nếu có)</w:t>
      </w:r>
      <w:r>
        <w:rPr>
          <w:rFonts w:ascii="Times New Roman" w:hAnsi="Times New Roman" w:eastAsia="Times New Roman" w:cs="Times New Roman"/>
          <w:color w:val="000000" w:themeColor="text1"/>
          <w:spacing w:val="-8"/>
        </w:rPr>
      </w:r>
    </w:p>
    <w:p>
      <w:pPr>
        <w:pBdr/>
        <w:spacing w:after="120" w:before="120" w:line="312" w:lineRule="auto"/>
        <w:ind/>
        <w:jc w:val="both"/>
        <w:rPr>
          <w:rFonts w:ascii="Times New Roman" w:hAnsi="Times New Roman" w:cs="Times New Roman"/>
          <w:b/>
          <w:bCs/>
          <w:color w:val="000000" w:themeColor="text1"/>
          <w:spacing w:val="-8"/>
        </w:rPr>
      </w:pPr>
      <w:r>
        <w:rPr>
          <w:rFonts w:ascii="Times New Roman" w:hAnsi="Times New Roman" w:eastAsia="Times New Roman" w:cs="Times New Roman"/>
          <w:b/>
          <w:bCs/>
          <w:color w:val="000000" w:themeColor="text1"/>
          <w:spacing w:val="-8"/>
        </w:rPr>
        <w:t xml:space="preserve">ĐIỀU </w:t>
      </w:r>
      <w:r>
        <w:rPr>
          <w:rFonts w:ascii="Times New Roman" w:hAnsi="Times New Roman" w:eastAsia="Times New Roman" w:cs="Times New Roman"/>
          <w:b/>
          <w:bCs/>
          <w:color w:val="000000" w:themeColor="text1"/>
          <w:spacing w:val="-8"/>
        </w:rPr>
        <w:t xml:space="preserve">4</w:t>
      </w:r>
      <w:r>
        <w:rPr>
          <w:rFonts w:ascii="Times New Roman" w:hAnsi="Times New Roman" w:eastAsia="Times New Roman" w:cs="Times New Roman"/>
          <w:b/>
          <w:bCs/>
          <w:color w:val="000000" w:themeColor="text1"/>
          <w:spacing w:val="-8"/>
        </w:rPr>
        <w:t xml:space="preserve">:</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b/>
          <w:bCs/>
          <w:color w:val="000000" w:themeColor="text1"/>
          <w:spacing w:val="-8"/>
        </w:rPr>
        <w:t xml:space="preserve">PHƯƠNG THỨC THANH TOÁN</w:t>
      </w:r>
      <w:r>
        <w:rPr>
          <w:rFonts w:ascii="Times New Roman" w:hAnsi="Times New Roman" w:eastAsia="Times New Roman" w:cs="Times New Roman"/>
          <w:b/>
          <w:bCs/>
          <w:color w:val="000000" w:themeColor="text1"/>
          <w:spacing w:val="-8"/>
        </w:rPr>
      </w:r>
    </w:p>
    <w:p>
      <w:pPr>
        <w:numPr>
          <w:ilvl w:val="0"/>
          <w:numId w:val="3"/>
        </w:numPr>
        <w:pBdr/>
        <w:spacing w:after="120" w:before="120" w:line="312" w:lineRule="auto"/>
        <w:ind w:hanging="709" w:left="709"/>
        <w:jc w:val="both"/>
        <w:rPr>
          <w:rFonts w:ascii="Times New Roman" w:hAnsi="Times New Roman" w:cs="Times New Roman"/>
          <w:b/>
          <w:bCs/>
          <w:color w:val="000000" w:themeColor="text1"/>
          <w:spacing w:val="-8"/>
        </w:rPr>
      </w:pPr>
      <w:r>
        <w:rPr>
          <w:rFonts w:ascii="Times New Roman" w:hAnsi="Times New Roman" w:eastAsia="Times New Roman" w:cs="Times New Roman"/>
          <w:color w:val="000000" w:themeColor="text1"/>
        </w:rPr>
        <w:t xml:space="preserve">Phương thức thanh toán: </w:t>
      </w:r>
      <w:r>
        <w:rPr>
          <w:rFonts w:ascii="Times New Roman" w:hAnsi="Times New Roman" w:eastAsia="Times New Roman" w:cs="Times New Roman"/>
          <w:color w:val="000000" w:themeColor="text1"/>
        </w:rPr>
        <w:t xml:space="preserve">Tiền mặt</w:t>
      </w:r>
      <w:r>
        <w:rPr>
          <w:rFonts w:ascii="Times New Roman" w:hAnsi="Times New Roman" w:eastAsia="Times New Roman" w:cs="Times New Roman"/>
          <w:color w:val="000000" w:themeColor="text1"/>
        </w:rPr>
        <w:t xml:space="preserve"> hoặc chuyển khoản</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b/>
          <w:bCs/>
          <w:color w:val="000000" w:themeColor="text1"/>
          <w:spacing w:val="-8"/>
        </w:rPr>
      </w:r>
    </w:p>
    <w:p>
      <w:pPr>
        <w:numPr>
          <w:ilvl w:val="0"/>
          <w:numId w:val="3"/>
        </w:numPr>
        <w:pBdr/>
        <w:spacing w:after="120" w:before="120" w:line="312" w:lineRule="auto"/>
        <w:ind w:hanging="706" w:left="706"/>
        <w:jc w:val="both"/>
        <w:rPr>
          <w:rFonts w:ascii="Times New Roman" w:hAnsi="Times New Roman" w:cs="Times New Roman"/>
          <w:b/>
          <w:bCs/>
          <w:color w:val="000000" w:themeColor="text1"/>
          <w:spacing w:val="-4"/>
        </w:rPr>
      </w:pPr>
      <w:r>
        <w:rPr>
          <w:rFonts w:ascii="Times New Roman" w:hAnsi="Times New Roman" w:eastAsia="Times New Roman" w:cs="Times New Roman"/>
          <w:color w:val="000000" w:themeColor="text1"/>
          <w:spacing w:val="-4"/>
        </w:rPr>
        <w:t xml:space="preserve">Bên A có trách nhiệm thanh toán 100% phí thẩm định cho Bên </w:t>
      </w:r>
      <w:r>
        <w:rPr>
          <w:rFonts w:ascii="Times New Roman" w:hAnsi="Times New Roman" w:eastAsia="Times New Roman" w:cs="Times New Roman"/>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rFonts w:ascii="Times New Roman" w:hAnsi="Times New Roman" w:eastAsia="Times New Roman" w:cs="Times New Roman"/>
          <w:b/>
          <w:bCs/>
          <w:color w:val="000000" w:themeColor="text1"/>
          <w:spacing w:val="-4"/>
        </w:rPr>
      </w:r>
    </w:p>
    <w:p>
      <w:pPr>
        <w:numPr>
          <w:ilvl w:val="0"/>
          <w:numId w:val="3"/>
        </w:numPr>
        <w:pBdr/>
        <w:spacing w:after="120" w:before="120" w:line="312" w:lineRule="auto"/>
        <w:ind w:hanging="706" w:left="706"/>
        <w:jc w:val="both"/>
        <w:rPr>
          <w:rFonts w:ascii="Times New Roman" w:hAnsi="Times New Roman" w:cs="Times New Roman"/>
          <w:b/>
          <w:bCs/>
          <w:color w:val="000000" w:themeColor="text1"/>
          <w:spacing w:val="-4"/>
        </w:rPr>
      </w:pPr>
      <w:r>
        <w:rPr>
          <w:rFonts w:ascii="Times New Roman" w:hAnsi="Times New Roman" w:eastAsia="Times New Roman" w:cs="Times New Roman"/>
          <w:color w:val="000000" w:themeColor="text1"/>
          <w:spacing w:val="-4"/>
        </w:rPr>
        <w:t xml:space="preserve">Các khoản tạm ứng thực hiện </w:t>
      </w:r>
      <w:r>
        <w:rPr>
          <w:rFonts w:ascii="Times New Roman" w:hAnsi="Times New Roman" w:eastAsia="Times New Roman" w:cs="Times New Roman"/>
          <w:color w:val="000000" w:themeColor="text1"/>
          <w:spacing w:val="-4"/>
        </w:rPr>
        <w:t xml:space="preserve">HĐDVTĐG </w:t>
      </w:r>
      <w:r>
        <w:rPr>
          <w:rFonts w:ascii="Times New Roman" w:hAnsi="Times New Roman" w:eastAsia="Times New Roman" w:cs="Times New Roman"/>
          <w:color w:val="000000" w:themeColor="text1"/>
          <w:spacing w:val="-4"/>
        </w:rPr>
        <w:t xml:space="preserve">(nếu có) sẽ được Bên B gửi tới Bên A theo mẫu</w:t>
      </w:r>
      <w:r>
        <w:rPr>
          <w:rFonts w:ascii="Times New Roman" w:hAnsi="Times New Roman" w:eastAsia="Times New Roman" w:cs="Times New Roman"/>
          <w:color w:val="000000" w:themeColor="text1"/>
          <w:spacing w:val="-4"/>
        </w:rPr>
        <w:t xml:space="preserve"> đề nghị tạm ứng</w:t>
      </w:r>
      <w:r>
        <w:rPr>
          <w:rFonts w:ascii="Times New Roman" w:hAnsi="Times New Roman" w:eastAsia="Times New Roman" w:cs="Times New Roman"/>
          <w:color w:val="000000" w:themeColor="text1"/>
          <w:spacing w:val="-4"/>
        </w:rPr>
        <w:t xml:space="preserve"> của Bên B;</w:t>
      </w:r>
      <w:r>
        <w:rPr>
          <w:rFonts w:ascii="Times New Roman" w:hAnsi="Times New Roman" w:eastAsia="Times New Roman" w:cs="Times New Roman"/>
          <w:b/>
          <w:bCs/>
          <w:color w:val="000000" w:themeColor="text1"/>
          <w:spacing w:val="-4"/>
        </w:rPr>
      </w:r>
    </w:p>
    <w:p>
      <w:pPr>
        <w:numPr>
          <w:ilvl w:val="0"/>
          <w:numId w:val="3"/>
        </w:numPr>
        <w:pBdr/>
        <w:spacing w:after="120" w:before="120" w:line="312" w:lineRule="auto"/>
        <w:ind w:hanging="706" w:left="706"/>
        <w:jc w:val="both"/>
        <w:rPr>
          <w:rFonts w:ascii="Times New Roman" w:hAnsi="Times New Roman" w:cs="Times New Roman"/>
          <w:b/>
          <w:bCs/>
          <w:color w:val="000000" w:themeColor="text1"/>
          <w:spacing w:val="-4"/>
        </w:rPr>
      </w:pPr>
      <w:r>
        <w:rPr>
          <w:rFonts w:ascii="Times New Roman" w:hAnsi="Times New Roman" w:eastAsia="Times New Roman" w:cs="Times New Roman"/>
          <w:color w:val="000000" w:themeColor="text1"/>
          <w:spacing w:val="-4"/>
        </w:rPr>
        <w:t xml:space="preserve">Mọi khoản phí </w:t>
      </w:r>
      <w:r>
        <w:rPr>
          <w:rFonts w:ascii="Times New Roman" w:hAnsi="Times New Roman" w:eastAsia="Times New Roman" w:cs="Times New Roman"/>
          <w:color w:val="000000" w:themeColor="text1"/>
          <w:spacing w:val="-4"/>
        </w:rPr>
        <w:t xml:space="preserve">đ</w:t>
      </w:r>
      <w:r>
        <w:rPr>
          <w:rFonts w:ascii="Times New Roman" w:hAnsi="Times New Roman" w:eastAsia="Times New Roman" w:cs="Times New Roman"/>
          <w:color w:val="000000" w:themeColor="text1"/>
          <w:spacing w:val="-4"/>
        </w:rPr>
        <w:t xml:space="preserve">ược quy định tại </w:t>
      </w:r>
      <w:r>
        <w:rPr>
          <w:rFonts w:ascii="Times New Roman" w:hAnsi="Times New Roman" w:eastAsia="Times New Roman" w:cs="Times New Roman"/>
          <w:color w:val="000000" w:themeColor="text1"/>
          <w:spacing w:val="-4"/>
        </w:rPr>
        <w:t xml:space="preserve">HĐDVTĐG</w:t>
      </w:r>
      <w:r>
        <w:rPr>
          <w:rFonts w:ascii="Times New Roman" w:hAnsi="Times New Roman" w:eastAsia="Times New Roman" w:cs="Times New Roman"/>
          <w:color w:val="000000" w:themeColor="text1"/>
          <w:spacing w:val="-4"/>
        </w:rPr>
        <w:t xml:space="preserve"> và các khoản tạm ứng phí (nếu có) được thanh toán vào tài khoản ngân hàng của Bên A theo thông tin sau:</w:t>
      </w:r>
      <w:r>
        <w:rPr>
          <w:rFonts w:ascii="Times New Roman" w:hAnsi="Times New Roman" w:eastAsia="Times New Roman" w:cs="Times New Roman"/>
          <w:b/>
          <w:bCs/>
          <w:color w:val="000000" w:themeColor="text1"/>
          <w:spacing w:val="-4"/>
        </w:rPr>
      </w:r>
    </w:p>
    <w:p>
      <w:pPr>
        <w:pStyle w:val="819"/>
        <w:numPr>
          <w:ilvl w:val="0"/>
          <w:numId w:val="24"/>
        </w:numPr>
        <w:pBdr/>
        <w:spacing w:after="120" w:before="120" w:line="312" w:lineRule="auto"/>
        <w:ind/>
        <w:jc w:val="both"/>
        <w:rPr>
          <w:rFonts w:ascii="Times New Roman" w:hAnsi="Times New Roman" w:cs="Times New Roman"/>
          <w:color w:val="000000" w:themeColor="text1"/>
          <w:spacing w:val="-4"/>
        </w:rPr>
      </w:pPr>
      <w:r>
        <w:rPr>
          <w:rFonts w:ascii="Times New Roman" w:hAnsi="Times New Roman" w:eastAsia="Times New Roman" w:cs="Times New Roman"/>
          <w:color w:val="000000" w:themeColor="text1"/>
          <w:spacing w:val="-4"/>
        </w:rPr>
        <w:t xml:space="preserve">Tê</w:t>
      </w:r>
      <w:r>
        <w:rPr>
          <w:rFonts w:ascii="Times New Roman" w:hAnsi="Times New Roman" w:eastAsia="Times New Roman" w:cs="Times New Roman"/>
          <w:color w:val="000000" w:themeColor="text1"/>
          <w:spacing w:val="-4"/>
        </w:rPr>
        <w:t xml:space="preserve">n tài khoản: Công ty CP thẩm định và Đầu tư Tài chính Hoa Sen</w:t>
      </w:r>
      <w:r>
        <w:rPr>
          <w:rFonts w:ascii="Times New Roman" w:hAnsi="Times New Roman" w:eastAsia="Times New Roman" w:cs="Times New Roman"/>
          <w:color w:val="000000" w:themeColor="text1"/>
          <w:spacing w:val="-4"/>
        </w:rPr>
      </w:r>
    </w:p>
    <w:p>
      <w:pPr>
        <w:pStyle w:val="819"/>
        <w:numPr>
          <w:ilvl w:val="0"/>
          <w:numId w:val="24"/>
        </w:numPr>
        <w:pBdr/>
        <w:spacing w:after="120" w:before="120" w:line="312" w:lineRule="auto"/>
        <w:ind/>
        <w:jc w:val="both"/>
        <w:rPr>
          <w:rFonts w:ascii="Times New Roman" w:hAnsi="Times New Roman" w:cs="Times New Roman"/>
          <w:color w:val="000000" w:themeColor="text1"/>
          <w:spacing w:val="-4"/>
        </w:rPr>
      </w:pPr>
      <w:r>
        <w:rPr>
          <w:rFonts w:ascii="Times New Roman" w:hAnsi="Times New Roman" w:eastAsia="Times New Roman" w:cs="Times New Roman"/>
          <w:color w:val="000000" w:themeColor="text1"/>
          <w:spacing w:val="-4"/>
        </w:rPr>
        <w:t xml:space="preserve">Số tài khoản: 1505112366666</w:t>
      </w:r>
      <w:r>
        <w:rPr>
          <w:rFonts w:ascii="Times New Roman" w:hAnsi="Times New Roman" w:eastAsia="Times New Roman" w:cs="Times New Roman"/>
          <w:color w:val="000000" w:themeColor="text1"/>
          <w:spacing w:val="-4"/>
        </w:rPr>
      </w:r>
    </w:p>
    <w:p>
      <w:pPr>
        <w:pStyle w:val="819"/>
        <w:numPr>
          <w:ilvl w:val="0"/>
          <w:numId w:val="24"/>
        </w:numPr>
        <w:pBdr/>
        <w:spacing w:after="120" w:before="120" w:line="312" w:lineRule="auto"/>
        <w:ind/>
        <w:jc w:val="both"/>
        <w:rPr>
          <w:rFonts w:ascii="Times New Roman" w:hAnsi="Times New Roman" w:cs="Times New Roman"/>
          <w:color w:val="000000" w:themeColor="text1"/>
          <w:spacing w:val="-4"/>
        </w:rPr>
      </w:pPr>
      <w:r>
        <w:rPr>
          <w:rFonts w:ascii="Times New Roman" w:hAnsi="Times New Roman" w:eastAsia="Times New Roman" w:cs="Times New Roman"/>
          <w:color w:val="000000" w:themeColor="text1"/>
          <w:spacing w:val="-4"/>
        </w:rPr>
        <w:t xml:space="preserve">Ngân hàng: Agribank chi nhánh Hà Nội </w:t>
      </w:r>
      <w:r>
        <w:rPr>
          <w:rFonts w:ascii="Times New Roman" w:hAnsi="Times New Roman" w:eastAsia="Times New Roman" w:cs="Times New Roman"/>
          <w:color w:val="000000" w:themeColor="text1"/>
          <w:spacing w:val="-4"/>
        </w:rPr>
        <w:t xml:space="preserve">II</w:t>
      </w:r>
      <w:r>
        <w:rPr>
          <w:rFonts w:ascii="Times New Roman" w:hAnsi="Times New Roman" w:eastAsia="Times New Roman" w:cs="Times New Roman"/>
          <w:color w:val="000000" w:themeColor="text1"/>
          <w:spacing w:val="-4"/>
        </w:rPr>
      </w:r>
    </w:p>
    <w:p>
      <w:pPr>
        <w:pStyle w:val="819"/>
        <w:numPr>
          <w:ilvl w:val="0"/>
          <w:numId w:val="24"/>
        </w:numPr>
        <w:pBdr/>
        <w:spacing w:after="120" w:before="120" w:line="312" w:lineRule="auto"/>
        <w:ind/>
        <w:jc w:val="both"/>
        <w:rPr>
          <w:rFonts w:ascii="Times New Roman" w:hAnsi="Times New Roman" w:cs="Times New Roman"/>
          <w:b/>
          <w:bCs/>
          <w:color w:val="000000" w:themeColor="text1"/>
          <w:spacing w:val="-4"/>
        </w:rPr>
      </w:pPr>
      <w:r>
        <w:rPr>
          <w:rFonts w:ascii="Times New Roman" w:hAnsi="Times New Roman" w:eastAsia="Times New Roman" w:cs="Times New Roman"/>
          <w:color w:val="000000" w:themeColor="text1"/>
          <w:spacing w:val="-4"/>
        </w:rPr>
        <w:t xml:space="preserve">Mã Citad: 01204035</w:t>
      </w:r>
      <w:r>
        <w:rPr>
          <w:rFonts w:ascii="Times New Roman" w:hAnsi="Times New Roman" w:eastAsia="Times New Roman" w:cs="Times New Roman"/>
          <w:b/>
          <w:bCs/>
          <w:color w:val="000000" w:themeColor="text1"/>
          <w:spacing w:val="-4"/>
        </w:rPr>
      </w:r>
    </w:p>
    <w:p>
      <w:pPr>
        <w:pBdr/>
        <w:spacing w:after="120" w:before="120" w:line="312" w:lineRule="auto"/>
        <w:ind/>
        <w:jc w:val="both"/>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ĐIỀU 5: TRÁCH NHIỆM CỦA CÁC BÊN</w:t>
      </w:r>
      <w:r>
        <w:rPr>
          <w:rFonts w:ascii="Times New Roman" w:hAnsi="Times New Roman" w:eastAsia="Times New Roman" w:cs="Times New Roman"/>
          <w:b/>
          <w:bCs/>
          <w:color w:val="000000" w:themeColor="text1"/>
        </w:rPr>
      </w:r>
    </w:p>
    <w:p>
      <w:pPr>
        <w:pBdr/>
        <w:spacing w:after="120" w:before="120" w:line="312" w:lineRule="auto"/>
        <w:ind w:hanging="709" w:left="709"/>
        <w:jc w:val="both"/>
        <w:rPr>
          <w:rFonts w:ascii="Times New Roman" w:hAnsi="Times New Roman" w:cs="Times New Roman"/>
          <w:b/>
          <w:color w:val="000000" w:themeColor="text1"/>
        </w:rPr>
      </w:pPr>
      <w:r>
        <w:rPr>
          <w:rFonts w:ascii="Times New Roman" w:hAnsi="Times New Roman" w:eastAsia="Times New Roman" w:cs="Times New Roman"/>
          <w:b/>
          <w:color w:val="000000" w:themeColor="text1"/>
          <w:lang w:val="pt-BR"/>
        </w:rPr>
        <w:t xml:space="preserve">5.1. </w:t>
      </w:r>
      <w:r>
        <w:rPr>
          <w:rFonts w:ascii="Times New Roman" w:hAnsi="Times New Roman" w:eastAsia="Times New Roman" w:cs="Times New Roman"/>
          <w:b/>
          <w:color w:val="000000" w:themeColor="text1"/>
          <w:lang w:val="pt-BR"/>
        </w:rPr>
        <w:tab/>
      </w:r>
      <w:r>
        <w:rPr>
          <w:rFonts w:ascii="Times New Roman" w:hAnsi="Times New Roman" w:eastAsia="Times New Roman" w:cs="Times New Roman"/>
          <w:b/>
          <w:color w:val="000000" w:themeColor="text1"/>
          <w:lang w:val="pt-BR"/>
        </w:rPr>
        <w:t xml:space="preserve">Quyền và </w:t>
      </w:r>
      <w:r>
        <w:rPr>
          <w:rFonts w:ascii="Times New Roman" w:hAnsi="Times New Roman" w:eastAsia="Times New Roman" w:cs="Times New Roman"/>
          <w:b/>
          <w:color w:val="000000" w:themeColor="text1"/>
          <w:lang w:val="pt-BR"/>
        </w:rPr>
        <w:t xml:space="preserve">Trách nhiệm của Bên A</w:t>
      </w:r>
      <w:r>
        <w:rPr>
          <w:rFonts w:ascii="Times New Roman" w:hAnsi="Times New Roman" w:eastAsia="Times New Roman" w:cs="Times New Roman"/>
          <w:b/>
          <w:color w:val="000000" w:themeColor="text1"/>
          <w:lang w:val="pt-BR"/>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Cung cấp cho bên B đầy đủ hồ sơ kinh tế, kỹ thuật và pháp lý của tài sản. Chịu hoàn toàn trách nhiệm về tính pháp lý của hồ sơ và tính chính xác</w:t>
      </w:r>
      <w:r>
        <w:rPr>
          <w:rFonts w:ascii="Times New Roman" w:hAnsi="Times New Roman" w:eastAsia="Times New Roman" w:cs="Times New Roman"/>
          <w:color w:val="000000" w:themeColor="text1"/>
        </w:rPr>
        <w:t xml:space="preserve">, trung thực</w:t>
      </w:r>
      <w:r>
        <w:rPr>
          <w:rFonts w:ascii="Times New Roman" w:hAnsi="Times New Roman" w:eastAsia="Times New Roman" w:cs="Times New Roman"/>
          <w:color w:val="000000" w:themeColor="text1"/>
        </w:rPr>
        <w:t xml:space="preserve"> của các thông tin đã cung cấp.</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rFonts w:ascii="Times New Roman" w:hAnsi="Times New Roman" w:eastAsia="Times New Roman" w:cs="Times New Roman"/>
          <w:color w:val="000000" w:themeColor="text1"/>
        </w:rPr>
        <w:t xml:space="preserve">B</w:t>
      </w:r>
      <w:r>
        <w:rPr>
          <w:rFonts w:ascii="Times New Roman" w:hAnsi="Times New Roman" w:eastAsia="Times New Roman" w:cs="Times New Roman"/>
          <w:color w:val="000000" w:themeColor="text1"/>
        </w:rPr>
        <w:t xml:space="preserve">ên B tiến hành việc thẩm định giá có hiệu quả</w:t>
      </w:r>
      <w:r>
        <w:rPr>
          <w:rFonts w:ascii="Times New Roman" w:hAnsi="Times New Roman" w:eastAsia="Times New Roman" w:cs="Times New Roman"/>
          <w:color w:val="000000" w:themeColor="text1"/>
        </w:rPr>
        <w:t xml:space="preserve">, phù hợp quy định pháp luật về thẩm định giá</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Bên A hoặc người được Bên A cử có trách nhiệm hướng dẫn Bên B thực hiện khảo sát hiện trạng tài sản, đặc tính kỹ thuật</w:t>
      </w:r>
      <w:r>
        <w:rPr>
          <w:rFonts w:ascii="Times New Roman" w:hAnsi="Times New Roman" w:eastAsia="Times New Roman" w:cs="Times New Roman"/>
          <w:color w:val="000000" w:themeColor="text1"/>
        </w:rPr>
        <w:t xml:space="preserve"> của</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TSTĐG</w:t>
      </w:r>
      <w:r>
        <w:rPr>
          <w:rFonts w:ascii="Times New Roman" w:hAnsi="Times New Roman" w:eastAsia="Times New Roman" w:cs="Times New Roman"/>
          <w:color w:val="000000" w:themeColor="text1"/>
        </w:rPr>
        <w:t xml:space="preserve"> giá</w:t>
      </w:r>
      <w:r>
        <w:rPr>
          <w:rFonts w:ascii="Times New Roman" w:hAnsi="Times New Roman" w:eastAsia="Times New Roman" w:cs="Times New Roman"/>
          <w:color w:val="000000" w:themeColor="text1"/>
        </w:rPr>
        <w:t xml:space="preserve"> tại thời điểm khảo sát tài sản</w:t>
      </w:r>
      <w:r>
        <w:rPr>
          <w:rFonts w:ascii="Times New Roman" w:hAnsi="Times New Roman" w:eastAsia="Times New Roman" w:cs="Times New Roman"/>
          <w:color w:val="000000" w:themeColor="text1"/>
        </w:rPr>
        <w:t xml:space="preserve"> và phải chịu trách nhiệm với các hướng dẫn này.</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Có trách nhiệm ký các </w:t>
      </w:r>
      <w:r>
        <w:rPr>
          <w:rFonts w:ascii="Times New Roman" w:hAnsi="Times New Roman" w:eastAsia="Times New Roman" w:cs="Times New Roman"/>
          <w:color w:val="000000" w:themeColor="text1"/>
        </w:rPr>
        <w:t xml:space="preserve">BBKSTS</w:t>
      </w:r>
      <w:r>
        <w:rPr>
          <w:rFonts w:ascii="Times New Roman" w:hAnsi="Times New Roman" w:eastAsia="Times New Roman" w:cs="Times New Roman"/>
          <w:color w:val="000000" w:themeColor="text1"/>
        </w:rPr>
        <w:t xml:space="preserve"> theo mẫu và nội dung đã được trình bày trong </w:t>
      </w:r>
      <w:r>
        <w:rPr>
          <w:rFonts w:ascii="Times New Roman" w:hAnsi="Times New Roman" w:eastAsia="Times New Roman" w:cs="Times New Roman"/>
          <w:color w:val="000000" w:themeColor="text1"/>
        </w:rPr>
        <w:t xml:space="preserve">BBKSTS</w:t>
      </w:r>
      <w:r>
        <w:rPr>
          <w:rFonts w:ascii="Times New Roman" w:hAnsi="Times New Roman" w:eastAsia="Times New Roman" w:cs="Times New Roman"/>
          <w:color w:val="000000" w:themeColor="text1"/>
        </w:rPr>
        <w:t xml:space="preserve"> phù hợp với hiện trạng tại thời điểm khảo sát. Trường hợp Bên B có yêu cầu mà bên A vì bất kỳ lý do nào khác mà không thực hiện ký xác nhận </w:t>
      </w:r>
      <w:r>
        <w:rPr>
          <w:rFonts w:ascii="Times New Roman" w:hAnsi="Times New Roman" w:eastAsia="Times New Roman" w:cs="Times New Roman"/>
          <w:color w:val="000000" w:themeColor="text1"/>
        </w:rPr>
        <w:t xml:space="preserve">BBKSTS</w:t>
      </w:r>
      <w:r>
        <w:rPr>
          <w:rFonts w:ascii="Times New Roman" w:hAnsi="Times New Roman" w:eastAsia="Times New Roman" w:cs="Times New Roman"/>
          <w:color w:val="000000" w:themeColor="text1"/>
        </w:rPr>
        <w:t xml:space="preserve"> của Bên B</w:t>
      </w:r>
      <w:r>
        <w:rPr>
          <w:rFonts w:ascii="Times New Roman" w:hAnsi="Times New Roman" w:eastAsia="Times New Roman" w:cs="Times New Roman"/>
          <w:color w:val="000000" w:themeColor="text1"/>
        </w:rPr>
        <w:t xml:space="preserve"> sau khi </w:t>
      </w: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đã được ban hành bởi Bên B</w:t>
      </w:r>
      <w:r>
        <w:rPr>
          <w:rFonts w:ascii="Times New Roman" w:hAnsi="Times New Roman" w:eastAsia="Times New Roman" w:cs="Times New Roman"/>
          <w:color w:val="000000" w:themeColor="text1"/>
        </w:rPr>
        <w:t xml:space="preserve"> thì </w:t>
      </w:r>
      <w:r>
        <w:rPr>
          <w:rFonts w:ascii="Times New Roman" w:hAnsi="Times New Roman" w:eastAsia="Times New Roman" w:cs="Times New Roman"/>
          <w:color w:val="000000" w:themeColor="text1"/>
        </w:rPr>
        <w:t xml:space="preserve">BBKSTS</w:t>
      </w:r>
      <w:r>
        <w:rPr>
          <w:rFonts w:ascii="Times New Roman" w:hAnsi="Times New Roman" w:eastAsia="Times New Roman" w:cs="Times New Roman"/>
          <w:color w:val="000000" w:themeColor="text1"/>
        </w:rPr>
        <w:t xml:space="preserve"> này được coi là đã được thống nhất và xác nhận giữa </w:t>
      </w:r>
      <w:r>
        <w:rPr>
          <w:rFonts w:ascii="Times New Roman" w:hAnsi="Times New Roman" w:eastAsia="Times New Roman" w:cs="Times New Roman"/>
          <w:color w:val="000000" w:themeColor="text1"/>
        </w:rPr>
        <w:t xml:space="preserve">Bên A và Bên B, mọi thông tin được trình bày trên </w:t>
      </w:r>
      <w:r>
        <w:rPr>
          <w:rFonts w:ascii="Times New Roman" w:hAnsi="Times New Roman" w:eastAsia="Times New Roman" w:cs="Times New Roman"/>
          <w:color w:val="000000" w:themeColor="text1"/>
        </w:rPr>
        <w:t xml:space="preserve">BBKSTS</w:t>
      </w:r>
      <w:r>
        <w:rPr>
          <w:rFonts w:ascii="Times New Roman" w:hAnsi="Times New Roman" w:eastAsia="Times New Roman" w:cs="Times New Roman"/>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rFonts w:ascii="Times New Roman" w:hAnsi="Times New Roman" w:eastAsia="Times New Roman" w:cs="Times New Roman"/>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rFonts w:ascii="Times New Roman" w:hAnsi="Times New Roman" w:eastAsia="Times New Roman" w:cs="Times New Roman"/>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Bên A cam kết trong suốt quá trình thẩm định giá chỉ thực hiện thanh toán phần phí thẩm định giá đã được nêu tại Đ</w:t>
      </w:r>
      <w:r>
        <w:rPr>
          <w:rFonts w:ascii="Times New Roman" w:hAnsi="Times New Roman" w:eastAsia="Times New Roman" w:cs="Times New Roman"/>
          <w:color w:val="000000" w:themeColor="text1"/>
        </w:rPr>
        <w:t xml:space="preserve">iều</w:t>
      </w:r>
      <w:r>
        <w:rPr>
          <w:rFonts w:ascii="Times New Roman" w:hAnsi="Times New Roman" w:eastAsia="Times New Roman" w:cs="Times New Roman"/>
          <w:color w:val="000000" w:themeColor="text1"/>
        </w:rPr>
        <w:t xml:space="preserve"> 3 </w:t>
      </w:r>
      <w:r>
        <w:rPr>
          <w:rFonts w:ascii="Times New Roman" w:hAnsi="Times New Roman" w:eastAsia="Times New Roman" w:cs="Times New Roman"/>
          <w:color w:val="000000" w:themeColor="text1"/>
        </w:rPr>
        <w:t xml:space="preserve">HĐDVTĐG và PLHĐDVTĐG</w:t>
      </w:r>
      <w:r>
        <w:rPr>
          <w:rFonts w:ascii="Times New Roman" w:hAnsi="Times New Roman" w:eastAsia="Times New Roman" w:cs="Times New Roman"/>
          <w:color w:val="000000" w:themeColor="text1"/>
        </w:rPr>
        <w:t xml:space="preserve"> (nếu có) trực tiếp vào tài khoản của Bên B đã được ghi tại Điều 4 của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rFonts w:ascii="Times New Roman" w:hAnsi="Times New Roman" w:eastAsia="Times New Roman" w:cs="Times New Roman"/>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t xml:space="preserve"> đến kết quả thẩm định giá thuộc về Bên A và các thành viên bị chi phối tính độc lập, khách quan.</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Trước khi</w:t>
      </w:r>
      <w:r>
        <w:rPr>
          <w:rFonts w:ascii="Times New Roman" w:hAnsi="Times New Roman" w:eastAsia="Times New Roman" w:cs="Times New Roman"/>
          <w:color w:val="000000" w:themeColor="text1"/>
        </w:rPr>
        <w:t xml:space="preserve"> chấp nhận Bên B ban hành </w:t>
      </w: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Bên A</w:t>
      </w:r>
      <w:r>
        <w:rPr>
          <w:rFonts w:ascii="Times New Roman" w:hAnsi="Times New Roman" w:eastAsia="Times New Roman" w:cs="Times New Roman"/>
          <w:color w:val="000000" w:themeColor="text1"/>
        </w:rPr>
        <w:t xml:space="preserve"> có trách nhiệm</w:t>
      </w:r>
      <w:r>
        <w:rPr>
          <w:rFonts w:ascii="Times New Roman" w:hAnsi="Times New Roman" w:eastAsia="Times New Roman" w:cs="Times New Roman"/>
          <w:color w:val="000000" w:themeColor="text1"/>
        </w:rPr>
        <w:t xml:space="preserve"> phải thực hiện đọc kỹ các nội dung và chấp nhận toàn bộ</w:t>
      </w:r>
      <w:r>
        <w:rPr>
          <w:rFonts w:ascii="Times New Roman" w:hAnsi="Times New Roman" w:eastAsia="Times New Roman" w:cs="Times New Roman"/>
          <w:color w:val="000000" w:themeColor="text1"/>
        </w:rPr>
        <w:t xml:space="preserve"> các nội dung đã được ghi trong </w:t>
      </w:r>
      <w:r>
        <w:rPr>
          <w:rFonts w:ascii="Times New Roman" w:hAnsi="Times New Roman" w:eastAsia="Times New Roman" w:cs="Times New Roman"/>
          <w:color w:val="000000" w:themeColor="text1"/>
        </w:rPr>
        <w:t xml:space="preserve">BBKSTS</w:t>
      </w:r>
      <w:r>
        <w:rPr>
          <w:rFonts w:ascii="Times New Roman" w:hAnsi="Times New Roman" w:eastAsia="Times New Roman" w:cs="Times New Roman"/>
          <w:color w:val="000000" w:themeColor="text1"/>
        </w:rPr>
        <w:t xml:space="preserve"> tài sản, các</w:t>
      </w:r>
      <w:r>
        <w:rPr>
          <w:rFonts w:ascii="Times New Roman" w:hAnsi="Times New Roman" w:eastAsia="Times New Roman" w:cs="Times New Roman"/>
          <w:color w:val="000000" w:themeColor="text1"/>
        </w:rPr>
        <w:t xml:space="preserve"> phương thức</w:t>
      </w:r>
      <w:r>
        <w:rPr>
          <w:rFonts w:ascii="Times New Roman" w:hAnsi="Times New Roman" w:eastAsia="Times New Roman" w:cs="Times New Roman"/>
          <w:color w:val="000000" w:themeColor="text1"/>
        </w:rPr>
        <w:t xml:space="preserve">, các thông tin đã được</w:t>
      </w:r>
      <w:r>
        <w:rPr>
          <w:rFonts w:ascii="Times New Roman" w:hAnsi="Times New Roman" w:eastAsia="Times New Roman" w:cs="Times New Roman"/>
          <w:color w:val="000000" w:themeColor="text1"/>
        </w:rPr>
        <w:t xml:space="preserve"> trình bày,</w:t>
      </w:r>
      <w:r>
        <w:rPr>
          <w:rFonts w:ascii="Times New Roman" w:hAnsi="Times New Roman" w:eastAsia="Times New Roman" w:cs="Times New Roman"/>
          <w:color w:val="000000" w:themeColor="text1"/>
        </w:rPr>
        <w:t xml:space="preserve"> các tính toán,</w:t>
      </w:r>
      <w:r>
        <w:rPr>
          <w:rFonts w:ascii="Times New Roman" w:hAnsi="Times New Roman" w:eastAsia="Times New Roman" w:cs="Times New Roman"/>
          <w:color w:val="000000" w:themeColor="text1"/>
        </w:rPr>
        <w:t xml:space="preserve"> các ước tính</w:t>
      </w:r>
      <w:r>
        <w:rPr>
          <w:rFonts w:ascii="Times New Roman" w:hAnsi="Times New Roman" w:eastAsia="Times New Roman" w:cs="Times New Roman"/>
          <w:color w:val="000000" w:themeColor="text1"/>
        </w:rPr>
        <w:t xml:space="preserve">, ước lượng, các ước đoán</w:t>
      </w:r>
      <w:r>
        <w:rPr>
          <w:rFonts w:ascii="Times New Roman" w:hAnsi="Times New Roman" w:eastAsia="Times New Roman" w:cs="Times New Roman"/>
          <w:color w:val="000000" w:themeColor="text1"/>
        </w:rPr>
        <w:t xml:space="preserve"> (nếu có),</w:t>
      </w:r>
      <w:r>
        <w:rPr>
          <w:rFonts w:ascii="Times New Roman" w:hAnsi="Times New Roman" w:eastAsia="Times New Roman" w:cs="Times New Roman"/>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mà bên Bên B đã thực hiện cung cấp và ban hành cho Bên A theo thỏa thuận tại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w:t>
      </w:r>
      <w:r>
        <w:rPr>
          <w:rFonts w:ascii="Times New Roman" w:hAnsi="Times New Roman" w:eastAsia="Times New Roman" w:cs="Times New Roman"/>
          <w:color w:val="000000" w:themeColor="text1"/>
        </w:rPr>
        <w:t xml:space="preserve">Nếu Bên A không thực hiện đọc, hiểu rõ và yêu cầu Bên B giải trình (nếu có) thì mọi trách nhiệm cuối cùng thuộc về Bên A.</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Sử dụng </w:t>
      </w: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do </w:t>
      </w:r>
      <w:r>
        <w:rPr>
          <w:rFonts w:ascii="Times New Roman" w:hAnsi="Times New Roman" w:eastAsia="Times New Roman" w:cs="Times New Roman"/>
          <w:color w:val="000000" w:themeColor="text1"/>
        </w:rPr>
        <w:t xml:space="preserve">B</w:t>
      </w:r>
      <w:r>
        <w:rPr>
          <w:rFonts w:ascii="Times New Roman" w:hAnsi="Times New Roman" w:eastAsia="Times New Roman" w:cs="Times New Roman"/>
          <w:color w:val="000000" w:themeColor="text1"/>
        </w:rPr>
        <w:t xml:space="preserve">ên B cung cấp đúng mục đích được ghi rõ trong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và </w:t>
      </w:r>
      <w:r>
        <w:rPr>
          <w:rFonts w:ascii="Times New Roman" w:hAnsi="Times New Roman" w:eastAsia="Times New Roman" w:cs="Times New Roman"/>
          <w:color w:val="000000" w:themeColor="text1"/>
        </w:rPr>
        <w:t xml:space="preserve">các v</w:t>
      </w:r>
      <w:r>
        <w:rPr>
          <w:rFonts w:ascii="Times New Roman" w:hAnsi="Times New Roman" w:eastAsia="Times New Roman" w:cs="Times New Roman"/>
          <w:color w:val="000000" w:themeColor="text1"/>
        </w:rPr>
        <w:t xml:space="preserve">ăn bản thẩm định giá. Nếu bên A sử dụng kết quả thẩm định giá sai mục đích thì phải chịu hoàn toàn trách nhiệm trước pháp luật.</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Trong trường hợp Bên A cố ý sử dụng chứng thư sai mục đích đã được quy định tại HĐDVTĐG và </w:t>
      </w:r>
      <w:r>
        <w:rPr>
          <w:rFonts w:ascii="Times New Roman" w:hAnsi="Times New Roman" w:eastAsia="Times New Roman" w:cs="Times New Roman"/>
          <w:color w:val="000000" w:themeColor="text1"/>
        </w:rPr>
        <w:t xml:space="preserve">CT, BCTĐG mà các hành đ</w:t>
      </w:r>
      <w:r>
        <w:rPr>
          <w:rFonts w:ascii="Times New Roman" w:hAnsi="Times New Roman" w:eastAsia="Times New Roman" w:cs="Times New Roman"/>
          <w:color w:val="000000" w:themeColor="text1"/>
        </w:rPr>
        <w:t xml:space="preserve">ộ</w:t>
      </w:r>
      <w:r>
        <w:rPr>
          <w:rFonts w:ascii="Times New Roman" w:hAnsi="Times New Roman" w:eastAsia="Times New Roman" w:cs="Times New Roman"/>
          <w:color w:val="000000" w:themeColor="text1"/>
        </w:rPr>
        <w:t xml:space="preserve">ng này gây phương hại đến uy tín, danh dự của Bên B, thì Bên A phải thực hiện bồi thường cho Bên B những tổn hại này theo quy định của pháp luật</w:t>
      </w:r>
      <w:r>
        <w:rPr>
          <w:rFonts w:ascii="Times New Roman" w:hAnsi="Times New Roman" w:eastAsia="Times New Roman" w:cs="Times New Roman"/>
          <w:color w:val="000000" w:themeColor="text1"/>
        </w:rPr>
        <w:t xml:space="preserve"> hiện hành</w:t>
      </w:r>
      <w:r>
        <w:rPr>
          <w:rFonts w:ascii="Times New Roman" w:hAnsi="Times New Roman" w:eastAsia="Times New Roman" w:cs="Times New Roman"/>
          <w:color w:val="000000" w:themeColor="text1"/>
        </w:rPr>
        <w:t xml:space="preserve"> (nếu có)</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do </w:t>
      </w:r>
      <w:r>
        <w:rPr>
          <w:rFonts w:ascii="Times New Roman" w:hAnsi="Times New Roman" w:eastAsia="Times New Roman" w:cs="Times New Roman"/>
          <w:color w:val="000000" w:themeColor="text1"/>
        </w:rPr>
        <w:t xml:space="preserve">B</w:t>
      </w:r>
      <w:r>
        <w:rPr>
          <w:rFonts w:ascii="Times New Roman" w:hAnsi="Times New Roman" w:eastAsia="Times New Roman" w:cs="Times New Roman"/>
          <w:color w:val="000000" w:themeColor="text1"/>
        </w:rPr>
        <w:t xml:space="preserve">ên B phát hành không có giá trị thay thế cho bất kỳ loại giấy chứng nhận quyền sở hữu tài sản nào.</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Chịu trách nhiệm về việc thanh toán phí dịch vụ thẩm định giá cho Bên B theo quy định tại Điều 4 của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(kể cả trường hợp không sử dụng kết quả thẩm định). </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Được Bên B cung cấp 02 bộ </w:t>
      </w: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cho các </w:t>
      </w:r>
      <w:r>
        <w:rPr>
          <w:rFonts w:ascii="Times New Roman" w:hAnsi="Times New Roman" w:eastAsia="Times New Roman" w:cs="Times New Roman"/>
          <w:color w:val="000000" w:themeColor="text1"/>
        </w:rPr>
        <w:t xml:space="preserve">TSTĐG</w:t>
      </w:r>
      <w:r>
        <w:rPr>
          <w:rFonts w:ascii="Times New Roman" w:hAnsi="Times New Roman" w:eastAsia="Times New Roman" w:cs="Times New Roman"/>
          <w:color w:val="000000" w:themeColor="text1"/>
        </w:rPr>
        <w:t xml:space="preserve"> giá được nêu tại Mục 1.1, Điều </w:t>
      </w:r>
      <w:r>
        <w:rPr>
          <w:rFonts w:ascii="Times New Roman" w:hAnsi="Times New Roman" w:eastAsia="Times New Roman" w:cs="Times New Roman"/>
          <w:color w:val="000000" w:themeColor="text1"/>
        </w:rPr>
        <w:t xml:space="preserve">1</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bằng tiếng Việt. Các phụ phí in sao y bản chính </w:t>
      </w:r>
      <w:r>
        <w:rPr>
          <w:rFonts w:ascii="Times New Roman" w:hAnsi="Times New Roman" w:eastAsia="Times New Roman" w:cs="Times New Roman"/>
          <w:color w:val="000000" w:themeColor="text1"/>
        </w:rPr>
        <w:t xml:space="preserve">CT, BCTĐG</w:t>
      </w:r>
      <w:r>
        <w:rPr>
          <w:rFonts w:ascii="Times New Roman" w:hAnsi="Times New Roman" w:eastAsia="Times New Roman" w:cs="Times New Roman"/>
          <w:color w:val="000000" w:themeColor="text1"/>
        </w:rPr>
        <w:t xml:space="preserve"> hoặc bản dịch ra các thứ tiếng ngoài tiếng Việt sẽ được hai bên thống nhất tại </w:t>
      </w:r>
      <w:r>
        <w:rPr>
          <w:rFonts w:ascii="Times New Roman" w:hAnsi="Times New Roman" w:eastAsia="Times New Roman" w:cs="Times New Roman"/>
          <w:color w:val="000000" w:themeColor="text1"/>
        </w:rPr>
        <w:t xml:space="preserve">PLHĐDVTĐG</w:t>
      </w:r>
      <w:r>
        <w:rPr>
          <w:rFonts w:ascii="Times New Roman" w:hAnsi="Times New Roman" w:eastAsia="Times New Roman" w:cs="Times New Roman"/>
          <w:color w:val="000000" w:themeColor="text1"/>
        </w:rPr>
        <w:t xml:space="preserve"> khác (nếu có).</w:t>
      </w:r>
      <w:r>
        <w:rPr>
          <w:rFonts w:ascii="Times New Roman" w:hAnsi="Times New Roman" w:eastAsia="Times New Roman" w:cs="Times New Roman"/>
          <w:color w:val="000000" w:themeColor="text1"/>
        </w:rPr>
      </w:r>
    </w:p>
    <w:p>
      <w:pPr>
        <w:pBdr/>
        <w:spacing w:after="120" w:before="120" w:line="312" w:lineRule="auto"/>
        <w:ind w:hanging="709" w:left="709"/>
        <w:jc w:val="both"/>
        <w:rPr>
          <w:rFonts w:ascii="Times New Roman" w:hAnsi="Times New Roman" w:cs="Times New Roman"/>
          <w:b/>
          <w:color w:val="000000" w:themeColor="text1"/>
        </w:rPr>
      </w:pPr>
      <w:r>
        <w:rPr>
          <w:rFonts w:ascii="Times New Roman" w:hAnsi="Times New Roman" w:eastAsia="Times New Roman" w:cs="Times New Roman"/>
          <w:b/>
          <w:color w:val="000000" w:themeColor="text1"/>
          <w:lang w:val="pt-BR"/>
        </w:rPr>
        <w:t xml:space="preserve">5.2.     </w:t>
      </w:r>
      <w:r>
        <w:rPr>
          <w:rFonts w:ascii="Times New Roman" w:hAnsi="Times New Roman" w:eastAsia="Times New Roman" w:cs="Times New Roman"/>
          <w:b/>
          <w:color w:val="000000" w:themeColor="text1"/>
          <w:lang w:val="pt-BR"/>
        </w:rPr>
        <w:t xml:space="preserve">Quyền và t</w:t>
      </w:r>
      <w:r>
        <w:rPr>
          <w:rFonts w:ascii="Times New Roman" w:hAnsi="Times New Roman" w:eastAsia="Times New Roman" w:cs="Times New Roman"/>
          <w:b/>
          <w:color w:val="000000" w:themeColor="text1"/>
          <w:lang w:val="pt-BR"/>
        </w:rPr>
        <w:t xml:space="preserve">rách nhiệm của Bên B</w:t>
      </w:r>
      <w:r>
        <w:rPr>
          <w:rFonts w:ascii="Times New Roman" w:hAnsi="Times New Roman" w:eastAsia="Times New Roman" w:cs="Times New Roman"/>
          <w:b/>
          <w:color w:val="000000" w:themeColor="text1"/>
          <w:lang w:val="pt-BR"/>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rFonts w:ascii="Times New Roman" w:hAnsi="Times New Roman" w:eastAsia="Times New Roman" w:cs="Times New Roman"/>
          <w:color w:val="000000" w:themeColor="text1"/>
        </w:rPr>
        <w:t xml:space="preserve"> hướng dẫn khảo sát không đúng vị trí tài sản, hiện trạng kỹ thuật, cung cấp hồ sơ pháp lý thiếu trung thực…)</w:t>
      </w:r>
      <w:r>
        <w:rPr>
          <w:rFonts w:ascii="Times New Roman" w:hAnsi="Times New Roman" w:eastAsia="Times New Roman" w:cs="Times New Roman"/>
          <w:color w:val="000000" w:themeColor="text1"/>
        </w:rPr>
        <w:t xml:space="preserve"> hoặc do các điều kiện bất khả kháng như thiên tai, địch họa, dịch họa…(nếu có) gây ảnh hưởng hoặc ảnh hưởng nghiêm trọng đến giá</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trị của </w:t>
      </w:r>
      <w:r>
        <w:rPr>
          <w:rFonts w:ascii="Times New Roman" w:hAnsi="Times New Roman" w:eastAsia="Times New Roman" w:cs="Times New Roman"/>
          <w:color w:val="000000" w:themeColor="text1"/>
        </w:rPr>
        <w:t xml:space="preserve">TSTĐG</w:t>
      </w:r>
      <w:r>
        <w:rPr>
          <w:rFonts w:ascii="Times New Roman" w:hAnsi="Times New Roman" w:eastAsia="Times New Roman" w:cs="Times New Roman"/>
          <w:color w:val="000000" w:themeColor="text1"/>
        </w:rPr>
        <w:t xml:space="preserve"> giá được ước tính</w:t>
      </w:r>
      <w:r>
        <w:rPr>
          <w:rFonts w:ascii="Times New Roman" w:hAnsi="Times New Roman" w:eastAsia="Times New Roman" w:cs="Times New Roman"/>
          <w:color w:val="000000" w:themeColor="text1"/>
        </w:rPr>
        <w:t xml:space="preserve"> thì</w:t>
      </w:r>
      <w:r>
        <w:rPr>
          <w:rFonts w:ascii="Times New Roman" w:hAnsi="Times New Roman" w:eastAsia="Times New Roman" w:cs="Times New Roman"/>
          <w:color w:val="000000" w:themeColor="text1"/>
        </w:rPr>
        <w:t xml:space="preserve"> không thuộc phạm vi trách nhiệm của Bên B.</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Bảo đảm bí mật các thông tin tài liệu, hồ sơ liên quan đến dự án thẩm định do Bên A cung cấp.</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Cấp cho Bên A 02 bản chính Chứng thư thẩm định giá.</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Chịu trách nhiệm pháp lý về giá trị của số lượng tài sản được thẩm định và số lượng văn bản ban hành về kết quả thẩm định.</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Được nhận đầy đủ các khoản phí theo </w:t>
      </w:r>
      <w:r>
        <w:rPr>
          <w:rFonts w:ascii="Times New Roman" w:hAnsi="Times New Roman" w:eastAsia="Times New Roman" w:cs="Times New Roman"/>
          <w:color w:val="000000" w:themeColor="text1"/>
        </w:rPr>
        <w:t xml:space="preserve">HĐDVTĐG</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và các </w:t>
      </w:r>
      <w:r>
        <w:rPr>
          <w:rFonts w:ascii="Times New Roman" w:hAnsi="Times New Roman" w:eastAsia="Times New Roman" w:cs="Times New Roman"/>
          <w:color w:val="000000" w:themeColor="text1"/>
        </w:rPr>
        <w:t xml:space="preserve">PL</w:t>
      </w:r>
      <w:r>
        <w:rPr>
          <w:rFonts w:ascii="Times New Roman" w:hAnsi="Times New Roman" w:eastAsia="Times New Roman" w:cs="Times New Roman"/>
          <w:color w:val="000000" w:themeColor="text1"/>
        </w:rPr>
        <w:t xml:space="preserve">HĐDVTĐG</w:t>
      </w:r>
      <w:r>
        <w:rPr>
          <w:rFonts w:ascii="Times New Roman" w:hAnsi="Times New Roman" w:eastAsia="Times New Roman" w:cs="Times New Roman"/>
          <w:color w:val="000000" w:themeColor="text1"/>
        </w:rPr>
        <w:t xml:space="preserve"> (nếu có).</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Các trường hợp Bên B được</w:t>
      </w:r>
      <w:r>
        <w:rPr>
          <w:rFonts w:ascii="Times New Roman" w:hAnsi="Times New Roman" w:eastAsia="Times New Roman" w:cs="Times New Roman"/>
          <w:color w:val="000000" w:themeColor="text1"/>
        </w:rPr>
        <w:t xml:space="preserve"> quyền</w:t>
      </w:r>
      <w:r>
        <w:rPr>
          <w:rFonts w:ascii="Times New Roman" w:hAnsi="Times New Roman" w:eastAsia="Times New Roman" w:cs="Times New Roman"/>
          <w:color w:val="000000" w:themeColor="text1"/>
        </w:rPr>
        <w:t xml:space="preserve"> đơn phương thu hồi CT, BCTĐG</w:t>
      </w:r>
      <w:r>
        <w:rPr>
          <w:rFonts w:ascii="Times New Roman" w:hAnsi="Times New Roman" w:eastAsia="Times New Roman" w:cs="Times New Roman"/>
          <w:color w:val="000000" w:themeColor="text1"/>
        </w:rPr>
        <w:t xml:space="preserve">, hủy CT, BCTĐG</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r>
    </w:p>
    <w:p>
      <w:pPr>
        <w:pStyle w:val="819"/>
        <w:numPr>
          <w:ilvl w:val="0"/>
          <w:numId w:val="33"/>
        </w:numPr>
        <w:pBdr/>
        <w:spacing w:after="120" w:before="120" w:line="312" w:lineRule="auto"/>
        <w:ind w:left="1080"/>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Bên A không hoàn thành nghĩa vụ thanh toán hoặc chỉ hoàn thành tạm ứng hoặc thanh toán một phần theo quy định tại </w:t>
      </w:r>
      <w:r>
        <w:rPr>
          <w:rFonts w:ascii="Times New Roman" w:hAnsi="Times New Roman" w:eastAsia="Times New Roman" w:cs="Times New Roman"/>
          <w:color w:val="000000" w:themeColor="text1"/>
        </w:rPr>
        <w:t xml:space="preserve">HĐDVTĐG và các PLHĐDVTĐG (nếu có). Trong trường hợp này, hợp đồng sẽ tự động hủy vô điều kiện và </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CT, BCTĐG và các văn bản </w:t>
      </w:r>
      <w:r>
        <w:rPr>
          <w:rFonts w:ascii="Times New Roman" w:hAnsi="Times New Roman" w:eastAsia="Times New Roman" w:cs="Times New Roman"/>
          <w:color w:val="000000" w:themeColor="text1"/>
        </w:rPr>
        <w:t xml:space="preserve">định giá</w:t>
      </w:r>
      <w:r>
        <w:rPr>
          <w:rFonts w:ascii="Times New Roman" w:hAnsi="Times New Roman" w:eastAsia="Times New Roman" w:cs="Times New Roman"/>
          <w:color w:val="000000" w:themeColor="text1"/>
        </w:rPr>
        <w:t xml:space="preserve"> kèm theo sẽ tự động hủy vô kiều kiện và không có giá trị pháp lý mà không cần sự chấp thuận của Bên A bằng văn bản hoặc bất kỳ hình thức nào khác.</w:t>
      </w:r>
      <w:r>
        <w:rPr>
          <w:rFonts w:ascii="Times New Roman" w:hAnsi="Times New Roman" w:eastAsia="Times New Roman" w:cs="Times New Roman"/>
          <w:color w:val="000000" w:themeColor="text1"/>
        </w:rPr>
      </w:r>
    </w:p>
    <w:p>
      <w:pPr>
        <w:pStyle w:val="819"/>
        <w:numPr>
          <w:ilvl w:val="0"/>
          <w:numId w:val="33"/>
        </w:numPr>
        <w:pBdr/>
        <w:spacing w:after="120" w:before="120" w:line="312" w:lineRule="auto"/>
        <w:ind w:left="1080"/>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Phát hiện Bên A sử dụng </w:t>
      </w:r>
      <w:r>
        <w:rPr>
          <w:rFonts w:ascii="Times New Roman" w:hAnsi="Times New Roman" w:eastAsia="Times New Roman" w:cs="Times New Roman"/>
          <w:color w:val="000000" w:themeColor="text1"/>
        </w:rPr>
        <w:t xml:space="preserve">CT, BCTĐG sai mục đích tại bất kỳ thời điểm nào sau khi được Bên B </w:t>
      </w:r>
      <w:r>
        <w:rPr>
          <w:rFonts w:ascii="Times New Roman" w:hAnsi="Times New Roman" w:eastAsia="Times New Roman" w:cs="Times New Roman"/>
          <w:color w:val="000000" w:themeColor="text1"/>
        </w:rPr>
        <w:t xml:space="preserve">ký, đóng dấu ban</w:t>
      </w:r>
      <w:r>
        <w:rPr>
          <w:rFonts w:ascii="Times New Roman" w:hAnsi="Times New Roman" w:eastAsia="Times New Roman" w:cs="Times New Roman"/>
          <w:color w:val="000000" w:themeColor="text1"/>
        </w:rPr>
        <w:t xml:space="preserve"> hành.</w:t>
      </w:r>
      <w:r>
        <w:rPr>
          <w:rFonts w:ascii="Times New Roman" w:hAnsi="Times New Roman" w:eastAsia="Times New Roman" w:cs="Times New Roman"/>
          <w:color w:val="000000" w:themeColor="text1"/>
        </w:rPr>
      </w:r>
    </w:p>
    <w:p>
      <w:pPr>
        <w:pStyle w:val="819"/>
        <w:numPr>
          <w:ilvl w:val="0"/>
          <w:numId w:val="33"/>
        </w:numPr>
        <w:pBdr/>
        <w:spacing w:after="120" w:before="120" w:line="312" w:lineRule="auto"/>
        <w:ind w:left="1080"/>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Bên B phát hiện các hành vi cố ý của các bên liên quan ảnh hưởng đến tính độc lập, chính trực, khách quan</w:t>
      </w:r>
      <w:r>
        <w:rPr>
          <w:rFonts w:ascii="Times New Roman" w:hAnsi="Times New Roman" w:eastAsia="Times New Roman" w:cs="Times New Roman"/>
          <w:color w:val="000000" w:themeColor="text1"/>
        </w:rPr>
        <w:t xml:space="preserve"> (Thanh toán ph</w:t>
      </w:r>
      <w:r>
        <w:rPr>
          <w:rFonts w:ascii="Times New Roman" w:hAnsi="Times New Roman" w:eastAsia="Times New Roman" w:cs="Times New Roman"/>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rFonts w:ascii="Times New Roman" w:hAnsi="Times New Roman" w:eastAsia="Times New Roman" w:cs="Times New Roman"/>
          <w:color w:val="000000" w:themeColor="text1"/>
        </w:rPr>
        <w:t xml:space="preserve">cố ý chi phối làm sai lệch nghiêm trọng kết quả thẩm định giá.</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r>
    </w:p>
    <w:p>
      <w:pPr>
        <w:pStyle w:val="819"/>
        <w:numPr>
          <w:ilvl w:val="0"/>
          <w:numId w:val="33"/>
        </w:numPr>
        <w:pBdr/>
        <w:spacing w:after="120" w:before="120" w:line="312" w:lineRule="auto"/>
        <w:ind w:left="1080"/>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Các trường hợp khác theo quy định của luật giá và các văn bản pháp luật khác có liên quan.</w:t>
      </w:r>
      <w:r>
        <w:rPr>
          <w:rFonts w:ascii="Times New Roman" w:hAnsi="Times New Roman" w:eastAsia="Times New Roman" w:cs="Times New Roman"/>
          <w:color w:val="000000" w:themeColor="text1"/>
        </w:rPr>
      </w:r>
    </w:p>
    <w:p>
      <w:pPr>
        <w:pStyle w:val="819"/>
        <w:numPr>
          <w:ilvl w:val="0"/>
          <w:numId w:val="13"/>
        </w:numPr>
        <w:pBdr/>
        <w:spacing w:after="120" w:before="120" w:line="312" w:lineRule="auto"/>
        <w:ind/>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Bên B có quyền không hoàn lại bất kỳ khoản phí nào cho Bên A và các bên liên quan nếu CT, BCTĐG thuộc các trường hợp Bên B được đơn phương thu hồi</w:t>
      </w:r>
      <w:r>
        <w:rPr>
          <w:rFonts w:ascii="Times New Roman" w:hAnsi="Times New Roman" w:eastAsia="Times New Roman" w:cs="Times New Roman"/>
          <w:color w:val="000000" w:themeColor="text1"/>
        </w:rPr>
        <w:t xml:space="preserve">, thông báo hủy</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r>
    </w:p>
    <w:p>
      <w:pPr>
        <w:pBdr/>
        <w:spacing w:after="120" w:before="120" w:line="312" w:lineRule="auto"/>
        <w:ind/>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r>
      <w:r>
        <w:rPr>
          <w:rFonts w:ascii="Times New Roman" w:hAnsi="Times New Roman" w:eastAsia="Times New Roman" w:cs="Times New Roman"/>
          <w:color w:val="000000" w:themeColor="text1"/>
        </w:rPr>
      </w:r>
    </w:p>
    <w:p>
      <w:pPr>
        <w:pBdr/>
        <w:spacing w:after="120" w:before="120" w:line="312" w:lineRule="auto"/>
        <w:ind/>
        <w:jc w:val="both"/>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ĐIỀU 6: ĐIỀU KHOẢN THI HÀNH</w:t>
      </w:r>
      <w:r>
        <w:rPr>
          <w:rFonts w:ascii="Times New Roman" w:hAnsi="Times New Roman" w:eastAsia="Times New Roman" w:cs="Times New Roman"/>
          <w:b/>
          <w:bCs/>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Hai bên cam kết tạo điều kiện thuận lợi cho nhau để thực hiện có hiệu quả các điều khoản đã ghi trong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Mọi thay đổi, bổ sung nội dung của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phải được hai bên cùng thống nhất bằng văn bản.</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Trong quá trình thực hiện </w:t>
      </w: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nếu có vướng mắc hoặc có tranh chấp hai bên cùng nhau bàn </w:t>
      </w:r>
      <w:r>
        <w:rPr>
          <w:rFonts w:ascii="Times New Roman" w:hAnsi="Times New Roman" w:eastAsia="Times New Roman" w:cs="Times New Roman"/>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có hiệu lực kể từ ngày ký và được lập </w:t>
      </w:r>
      <w:r>
        <w:rPr>
          <w:rFonts w:ascii="Times New Roman" w:hAnsi="Times New Roman" w:eastAsia="Times New Roman" w:cs="Times New Roman"/>
          <w:color w:val="000000" w:themeColor="text1"/>
        </w:rPr>
        <w:t xml:space="preserve">có 07 (bảy) trang và in làm</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04</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bốn</w:t>
      </w:r>
      <w:r>
        <w:rPr>
          <w:rFonts w:ascii="Times New Roman" w:hAnsi="Times New Roman" w:eastAsia="Times New Roman" w:cs="Times New Roman"/>
          <w:color w:val="000000" w:themeColor="text1"/>
        </w:rPr>
        <w:t xml:space="preserve">) bản, bên A giữ 0</w:t>
      </w:r>
      <w:r>
        <w:rPr>
          <w:rFonts w:ascii="Times New Roman" w:hAnsi="Times New Roman" w:eastAsia="Times New Roman" w:cs="Times New Roman"/>
          <w:color w:val="000000" w:themeColor="text1"/>
        </w:rPr>
        <w:t xml:space="preserve">2</w:t>
      </w:r>
      <w:r>
        <w:rPr>
          <w:rFonts w:ascii="Times New Roman" w:hAnsi="Times New Roman" w:eastAsia="Times New Roman" w:cs="Times New Roman"/>
          <w:color w:val="000000" w:themeColor="text1"/>
        </w:rPr>
        <w:t xml:space="preserve"> (</w:t>
      </w:r>
      <w:r>
        <w:rPr>
          <w:rFonts w:ascii="Times New Roman" w:hAnsi="Times New Roman" w:eastAsia="Times New Roman" w:cs="Times New Roman"/>
          <w:color w:val="000000" w:themeColor="text1"/>
        </w:rPr>
        <w:t xml:space="preserve">hai</w:t>
      </w:r>
      <w:r>
        <w:rPr>
          <w:rFonts w:ascii="Times New Roman" w:hAnsi="Times New Roman" w:eastAsia="Times New Roman" w:cs="Times New Roman"/>
          <w:color w:val="000000" w:themeColor="text1"/>
        </w:rPr>
        <w:t xml:space="preserve">) bản bên B giữ 2 (hai) bản có giá trị pháp lý như nhau</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r>
    </w:p>
    <w:p>
      <w:pPr>
        <w:numPr>
          <w:ilvl w:val="0"/>
          <w:numId w:val="13"/>
        </w:numPr>
        <w:pBdr/>
        <w:spacing w:after="120" w:before="120" w:line="312" w:lineRule="auto"/>
        <w:ind w:hanging="720" w:left="709"/>
        <w:jc w:val="both"/>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HĐDVTĐG </w:t>
      </w:r>
      <w:r>
        <w:rPr>
          <w:rFonts w:ascii="Times New Roman" w:hAnsi="Times New Roman" w:eastAsia="Times New Roman" w:cs="Times New Roman"/>
          <w:color w:val="000000" w:themeColor="text1"/>
        </w:rPr>
        <w:t xml:space="preserve">này sẽ tự động thanh lý sau khi bên B thanh toán phí thẩm định cho bên A</w:t>
      </w:r>
      <w:r>
        <w:rPr>
          <w:rFonts w:ascii="Times New Roman" w:hAnsi="Times New Roman" w:eastAsia="Times New Roman" w:cs="Times New Roman"/>
          <w:color w:val="000000" w:themeColor="text1"/>
        </w:rPr>
        <w:t xml:space="preserve"> hoặc thực hiện ký Biên bản nghiệm thu, thanh lý hợp đồng</w:t>
      </w:r>
      <w:r>
        <w:rPr>
          <w:rFonts w:ascii="Times New Roman" w:hAnsi="Times New Roman" w:eastAsia="Times New Roman" w:cs="Times New Roman"/>
          <w:color w:val="000000" w:themeColor="text1"/>
        </w:rPr>
        <w:t xml:space="preserve"> bởi hai bên tùy theo </w:t>
      </w:r>
      <w:r>
        <w:rPr>
          <w:rFonts w:ascii="Times New Roman" w:hAnsi="Times New Roman" w:eastAsia="Times New Roman" w:cs="Times New Roman"/>
          <w:color w:val="000000" w:themeColor="text1"/>
        </w:rPr>
        <w:t xml:space="preserve">n</w:t>
      </w:r>
      <w:r>
        <w:rPr>
          <w:rFonts w:ascii="Times New Roman" w:hAnsi="Times New Roman" w:eastAsia="Times New Roman" w:cs="Times New Roman"/>
          <w:color w:val="000000" w:themeColor="text1"/>
        </w:rPr>
        <w:t xml:space="preserve">hu cầu và điều kiện thực tế</w:t>
      </w:r>
      <w:r>
        <w:rPr>
          <w:rFonts w:ascii="Times New Roman" w:hAnsi="Times New Roman" w:eastAsia="Times New Roman" w:cs="Times New Roman"/>
          <w:color w:val="000000" w:themeColor="text1"/>
        </w:rPr>
        <w:t xml:space="preserve">.</w:t>
      </w:r>
      <w:r>
        <w:rPr>
          <w:rFonts w:ascii="Times New Roman" w:hAnsi="Times New Roman" w:eastAsia="Times New Roman" w:cs="Times New Roman"/>
          <w:color w:val="000000" w:themeColor="text1"/>
        </w:rPr>
      </w:r>
    </w:p>
    <w:p>
      <w:pPr>
        <w:pBdr/>
        <w:spacing w:line="312" w:lineRule="auto"/>
        <w:ind w:left="927"/>
        <w:jc w:val="both"/>
        <w:rPr>
          <w:rFonts w:ascii="Times New Roman" w:hAnsi="Times New Roman" w:cs="Times New Roman"/>
          <w:color w:val="000000" w:themeColor="text1"/>
          <w:spacing w:val="-4"/>
        </w:rPr>
      </w:pPr>
      <w:r>
        <w:rPr>
          <w:rFonts w:ascii="Times New Roman" w:hAnsi="Times New Roman" w:eastAsia="Times New Roman" w:cs="Times New Roman"/>
          <w:color w:val="000000" w:themeColor="text1"/>
          <w:spacing w:val="-4"/>
        </w:rPr>
      </w:r>
      <w:r>
        <w:rPr>
          <w:rFonts w:ascii="Times New Roman" w:hAnsi="Times New Roman" w:eastAsia="Times New Roman" w:cs="Times New Roman"/>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ĐẠI DIỆN BÊN A</w:t>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tc>
        <w:tc>
          <w:tcPr>
            <w:tcBorders/>
            <w:tcW w:w="2502" w:type="pct"/>
            <w:textDirection w:val="lrTb"/>
            <w:noWrap w:val="false"/>
          </w:tcPr>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ĐẠI DIỆN BÊN B</w:t>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t xml:space="preserve">Vũ Văn Quân</w:t>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p>
            <w:pPr>
              <w:pBdr/>
              <w:spacing w:line="312" w:lineRule="auto"/>
              <w:ind/>
              <w:jc w:val="center"/>
              <w:rPr>
                <w:rFonts w:ascii="Times New Roman" w:hAnsi="Times New Roman" w:cs="Times New Roman"/>
                <w:b/>
                <w:bCs/>
                <w:i/>
                <w:color w:val="000000" w:themeColor="text1"/>
              </w:rPr>
            </w:pPr>
            <w:r>
              <w:rPr>
                <w:rFonts w:ascii="Times New Roman" w:hAnsi="Times New Roman" w:eastAsia="Times New Roman" w:cs="Times New Roman"/>
                <w:b/>
                <w:bCs/>
                <w:i/>
                <w:color w:val="000000" w:themeColor="text1"/>
              </w:rPr>
            </w:r>
            <w:r>
              <w:rPr>
                <w:rFonts w:ascii="Times New Roman" w:hAnsi="Times New Roman" w:eastAsia="Times New Roman" w:cs="Times New Roman"/>
                <w:b/>
                <w:bCs/>
                <w:i/>
                <w:color w:val="000000" w:themeColor="text1"/>
              </w:rPr>
            </w:r>
          </w:p>
        </w:tc>
      </w:tr>
      <w:tr>
        <w:trPr/>
        <w:tc>
          <w:tcPr>
            <w:tcBorders/>
            <w:tcW w:w="2498" w:type="pct"/>
            <w:textDirection w:val="lrTb"/>
            <w:noWrap w:val="false"/>
          </w:tcPr>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tc>
        <w:tc>
          <w:tcPr>
            <w:tcBorders/>
            <w:tcW w:w="2502" w:type="pct"/>
            <w:textDirection w:val="lrTb"/>
            <w:noWrap w:val="false"/>
          </w:tcPr>
          <w:p>
            <w:pPr>
              <w:pBdr/>
              <w:spacing w:line="312" w:lineRule="auto"/>
              <w:ind/>
              <w:jc w:val="center"/>
              <w:rPr>
                <w:rFonts w:ascii="Times New Roman" w:hAnsi="Times New Roman" w:cs="Times New Roman"/>
                <w:b/>
                <w:bCs/>
                <w:color w:val="000000" w:themeColor="text1"/>
              </w:rPr>
            </w:pPr>
            <w:r>
              <w:rPr>
                <w:rFonts w:ascii="Times New Roman" w:hAnsi="Times New Roman" w:eastAsia="Times New Roman" w:cs="Times New Roman"/>
                <w:b/>
                <w:bCs/>
                <w:color w:val="000000" w:themeColor="text1"/>
              </w:rPr>
            </w:r>
            <w:r>
              <w:rPr>
                <w:rFonts w:ascii="Times New Roman" w:hAnsi="Times New Roman" w:eastAsia="Times New Roman" w:cs="Times New Roman"/>
                <w:b/>
                <w:bCs/>
                <w:color w:val="000000" w:themeColor="text1"/>
              </w:rPr>
            </w:r>
          </w:p>
        </w:tc>
      </w:tr>
    </w:tbl>
    <w:p>
      <w:pPr>
        <w:pBdr/>
        <w:spacing w:line="312"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r>
      <w:r>
        <w:rPr>
          <w:rFonts w:ascii="Times New Roman" w:hAnsi="Times New Roman" w:eastAsia="Times New Roman" w:cs="Times New Roman"/>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Minh Phúc</cp:lastModifiedBy>
  <cp:revision>76</cp:revision>
  <dcterms:created xsi:type="dcterms:W3CDTF">2025-09-08T09:51:00Z</dcterms:created>
  <dcterms:modified xsi:type="dcterms:W3CDTF">2026-07-08T08:49:22Z</dcterms:modified>
</cp:coreProperties>
</file>