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275/2026/0933/VFI-HĐTĐ.57.A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19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NGUYỄN THỊ AN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034164024678</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1964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Khu 12 Quang Trung, Uông Bí, Quảng Ninh</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color w:val="000000"/>
          <w:sz w:val="24"/>
        </w:rPr>
        <w:t xml:space="preserve">Tài sản 1:</w:t>
      </w:r>
      <w:r>
        <w:rPr>
          <w:rFonts w:ascii="Times New Roman" w:hAnsi="Times New Roman" w:eastAsia="Times New Roman" w:cs="Times New Roman"/>
          <w:color w:val="000000"/>
          <w:sz w:val="24"/>
        </w:rPr>
        <w:t xml:space="preserve"> Giá trị quyền sử dụng đất tại thửa đất số: ./., tờ bản đồ số:./. có địa chỉ: Ô số F86 Khu đô thị cảng Ngọc Châu, Phường Tuần Châu, Thành phố Hạ Long, tỉnh Quảng Ninh </w:t>
      </w:r>
      <w:r>
        <w:rPr>
          <w:rFonts w:ascii="Times New Roman" w:hAnsi="Times New Roman" w:eastAsia="Times New Roman" w:cs="Times New Roman"/>
          <w:i/>
          <w:color w:val="000000"/>
          <w:sz w:val="24"/>
        </w:rPr>
        <w:t xml:space="preserve">(Nay là Phường Tuần Châu, tỉnh Quảng Ninh)</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CB 839436 số vào sổ cấp GCN: CH 08882 do Ủy Ban Nhân Dân Thành phố Hạ Long cấp ngày 18/8/2016; Chủ sử dụng đất là Ông Đoàn Văn Mức và Bà Nguyễn Thị An. </w:t>
        <w:br/>
        <w:t xml:space="preserve">  </w:t>
      </w:r>
      <w:r>
        <w:rPr>
          <w:rFonts w:ascii="Times New Roman" w:hAnsi="Times New Roman" w:eastAsia="Times New Roman" w:cs="Times New Roman"/>
          <w:b/>
          <w:color w:val="000000"/>
          <w:sz w:val="24"/>
        </w:rPr>
        <w:t xml:space="preserve">Tài sản 2:</w:t>
      </w:r>
      <w:r>
        <w:rPr>
          <w:rFonts w:ascii="Times New Roman" w:hAnsi="Times New Roman" w:eastAsia="Times New Roman" w:cs="Times New Roman"/>
          <w:color w:val="000000"/>
          <w:sz w:val="24"/>
        </w:rPr>
        <w:t xml:space="preserve"> Giá trị quyền sử dụng đất tại thửa đất số: ./., tờ bản đồ số:./. có địa chỉ: Ô số F87 Khu đô thị cảng Ngọc Châu, Phường Tuần Châu, Thành phố Hạ Long, tỉnh Quảng Ninh </w:t>
      </w:r>
      <w:r>
        <w:rPr>
          <w:rFonts w:ascii="Times New Roman" w:hAnsi="Times New Roman" w:eastAsia="Times New Roman" w:cs="Times New Roman"/>
          <w:i/>
          <w:color w:val="000000"/>
          <w:sz w:val="24"/>
        </w:rPr>
        <w:t xml:space="preserve">(Nay là Phường Tuần Châu, tỉnh Quảng Ninh)</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CB 839437 số vào sổ cấp GCN: CH 08880 do Ủy Ban Nhân Dân Thành phố Hạ Long cấp ngày 18/8/2016; Chủ sử dụng đất là Ông Đoàn Văn Mức và Bà Nguyễn Thị An.</w:t>
        <w:br/>
        <w:t xml:space="preserve">  </w:t>
      </w:r>
      <w:r>
        <w:rPr>
          <w:rFonts w:ascii="Times New Roman" w:hAnsi="Times New Roman" w:eastAsia="Times New Roman" w:cs="Times New Roman"/>
          <w:b/>
          <w:color w:val="000000"/>
          <w:sz w:val="24"/>
        </w:rPr>
        <w:t xml:space="preserve">Tài sản 3:</w:t>
      </w:r>
      <w:r>
        <w:rPr>
          <w:rFonts w:ascii="Times New Roman" w:hAnsi="Times New Roman" w:eastAsia="Times New Roman" w:cs="Times New Roman"/>
          <w:color w:val="000000"/>
          <w:sz w:val="24"/>
        </w:rPr>
        <w:t xml:space="preserve"> Giá trị quyền sử dụng đất tại thửa đất số: ./., tờ bản đồ số:./. có địa chỉ: Ô số F83 Khu đô thị cảng Ngọc Châu, Phường Tuần Châu, Thành phố Hạ Long, tỉnh Quảng Ninh </w:t>
      </w:r>
      <w:r>
        <w:rPr>
          <w:rFonts w:ascii="Times New Roman" w:hAnsi="Times New Roman" w:eastAsia="Times New Roman" w:cs="Times New Roman"/>
          <w:i/>
          <w:color w:val="000000"/>
          <w:sz w:val="24"/>
        </w:rPr>
        <w:t xml:space="preserve">(Nay là Phường Tuần Châu, tỉnh Quảng Ninh)</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CB 839438 số vào sổ cấp GCN: CH 08879 do Ủy Ban Nhân Dân Thành phố Hạ Long cấp ngày 18/8/2016; Chủ sử dụng đất là Ông Nguyễn Thế Khang và Bà Dương Thị Bình.</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2026-06-23T10:49:27Z</dcterms:modified>
</cp:coreProperties>
</file>