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275/2026/0867/VFI-HĐTĐ.53.A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8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ÔNG VŨ VĂN ĐẠO</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001089003433</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Thôn Cự Đà, xã Bình Minh, thành phố Hà Nội</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color w:val="000000"/>
          <w:sz w:val="24"/>
        </w:rPr>
        <w:t xml:space="preserve">Quyền sử dụng đất tại thửa đất số: 297, tờ bản đồ số: 2 có địa chỉ: Thôn Cự Khê, xã Bình Minh, thành phố Hà Nội  theo Giấy chứng nhận quyền sử dụng đất, quyền sở hữu tài sản gắn liền với đất   số: AA 06694573, số vào sổ cấp GCN: CN 1501 do Chi nhánh Văn ph</w:t>
      </w:r>
      <w:r>
        <w:rPr>
          <w:rFonts w:ascii="Times New Roman" w:hAnsi="Times New Roman" w:eastAsia="Times New Roman" w:cs="Times New Roman"/>
          <w:color w:val="000000"/>
          <w:sz w:val="24"/>
        </w:rPr>
        <w:t xml:space="preserve">òng Đăng kí đất đai Hà Nội- Huyện Thanh Oai  cấp ngày 14/03/2026 cho Ông Vũ Văn Đạo và Bà Vũ Thị Thu</w:t>
      </w:r>
      <w:r>
        <w:rPr>
          <w:rFonts w:ascii="Times New Roman" w:hAnsi="Times New Roman" w:eastAsia="Times New Roman" w:cs="Times New Roman"/>
          <w:i/>
          <w:color w:val="000000"/>
          <w:sz w:val="24"/>
        </w:rPr>
        <w:t xml:space="preserve">.</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bCs/>
          <w:color w:val="000000" w:themeColor="text1"/>
          <w:highlight w:val="none"/>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p>
      <w:pPr>
        <w:pBdr/>
        <w:spacing w:after="120" w:before="120" w:line="312" w:lineRule="auto"/>
        <w:ind w:hanging="709" w:left="709"/>
        <w:jc w:val="both"/>
        <w:rPr>
          <w:b/>
          <w:bCs/>
          <w:color w:val="000000" w:themeColor="text1"/>
          <w:lang w:val="pt-BR"/>
        </w:rPr>
      </w:pPr>
      <w:r>
        <w:rPr>
          <w:b/>
          <w:color w:val="000000" w:themeColor="text1"/>
          <w:highlight w:val="none"/>
          <w:lang w:val="pt-BR" w:bidi="pt-BR"/>
        </w:rPr>
      </w:r>
      <w:r>
        <w:rPr>
          <w:b/>
          <w:color w:val="000000" w:themeColor="text1"/>
          <w:highlight w:val="none"/>
          <w:lang w:val="pt-BR" w:bidi="pt-BR"/>
        </w:rPr>
      </w:r>
      <w:r>
        <w:rPr>
          <w:b/>
          <w:color w:val="000000" w:themeColor="text1"/>
          <w:highlight w:val="none"/>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b/>
                <w:color w:val="000000" w:themeColor="text1"/>
                <w:sz w:val="24"/>
                <w:szCs w:val="24"/>
                <w:highlight w:val="white"/>
              </w:rPr>
              <w:t xml:space="preserve">2.777.778</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t xml:space="preserve">222.222</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bCs/>
                <w:i/>
                <w:iCs/>
                <w:color w:val="000000" w:themeColor="text1"/>
                <w:sz w:val="24"/>
                <w:szCs w:val="24"/>
                <w:highlight w:val="white"/>
              </w:rPr>
            </w:pPr>
            <w:r>
              <w:rPr>
                <w:rFonts w:ascii="Times New Roman" w:hAnsi="Times New Roman" w:eastAsia="Times New Roman" w:cs="Times New Roman"/>
                <w:b/>
                <w:color w:val="000000" w:themeColor="text1"/>
                <w:sz w:val="24"/>
                <w:szCs w:val="24"/>
                <w:highlight w:val="white"/>
              </w:rPr>
              <w:t xml:space="preserve">3.000.000</w:t>
            </w:r>
            <w:r>
              <w:rPr>
                <w:rFonts w:ascii="Times New Roman" w:hAnsi="Times New Roman" w:eastAsia="Times New Roman" w:cs="Times New Roman"/>
                <w:b/>
                <w:bCs/>
                <w:i/>
                <w:iCs/>
                <w:color w:val="000000" w:themeColor="text1"/>
                <w:sz w:val="24"/>
                <w:szCs w:val="24"/>
                <w:highlight w:val="white"/>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2026-06-15T10:07:36Z</dcterms:modified>
</cp:coreProperties>
</file>