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275/2026/0848/VFI-HĐTĐ.44.A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Sỹ Hải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001186009601</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60" w:lineRule="auto"/>
        <w:ind w:right="0" w:firstLine="0" w:left="709"/>
        <w:jc w:val="both"/>
        <w:rPr/>
      </w:pPr>
      <w:r>
        <w:rPr>
          <w:rFonts w:ascii="Times New Roman" w:hAnsi="Times New Roman" w:eastAsia="Times New Roman" w:cs="Times New Roman"/>
          <w:b/>
          <w:color w:val="000000"/>
          <w:sz w:val="24"/>
        </w:rPr>
        <w:t xml:space="preserve">Tài sản 01: </w:t>
      </w:r>
      <w:r>
        <w:rPr>
          <w:rFonts w:ascii="Times New Roman" w:hAnsi="Times New Roman" w:eastAsia="Times New Roman" w:cs="Times New Roman"/>
          <w:color w:val="000000"/>
          <w:sz w:val="24"/>
        </w:rPr>
        <w:t xml:space="preserve">Quyền sử dụng đất tại thửa đất số: 93, tờ bản đồ số: 17, có địa chỉ: xã Phù Lưu Tế, huyện Mỹ Đức (nay là xã Mỹ Đức), thành phố Hà Nội theo Giấy chứng nhận quyền sử dụng đất, quyền sở hữu nhà ở và tài sản khác gắn liền với đất số: DL 203453, Số vào sổ cấp G</w:t>
      </w:r>
      <w:r>
        <w:rPr>
          <w:rFonts w:ascii="Times New Roman" w:hAnsi="Times New Roman" w:eastAsia="Times New Roman" w:cs="Times New Roman"/>
          <w:color w:val="000000"/>
          <w:sz w:val="24"/>
        </w:rPr>
        <w:t xml:space="preserve">CN: CN00270 do Chi nhánh văn phòng đăng ký đất đai Hà Nội - Huyện Mỹ Đức cấp ngày 11/07/2023; chủ sử dụng đất là ông Nguyễn Sỹ Hải;</w:t>
      </w:r>
      <w:r/>
    </w:p>
    <w:p>
      <w:pPr>
        <w:pBdr/>
        <w:spacing w:after="120" w:before="120" w:line="312" w:lineRule="auto"/>
        <w:ind w:left="720"/>
        <w:jc w:val="both"/>
        <w:rPr>
          <w:bCs/>
          <w:color w:val="000000"/>
          <w:spacing w:val="-6"/>
        </w:rPr>
      </w:pPr>
      <w:r>
        <w:rPr>
          <w:rFonts w:ascii="Times New Roman" w:hAnsi="Times New Roman" w:eastAsia="Times New Roman" w:cs="Times New Roman"/>
          <w:b/>
          <w:color w:val="000000"/>
          <w:sz w:val="24"/>
        </w:rPr>
        <w:t xml:space="preserve">Tài sản 02: </w:t>
      </w:r>
      <w:r>
        <w:rPr>
          <w:rFonts w:ascii="Times New Roman" w:hAnsi="Times New Roman" w:eastAsia="Times New Roman" w:cs="Times New Roman"/>
          <w:color w:val="000000"/>
          <w:sz w:val="24"/>
        </w:rPr>
        <w:t xml:space="preserve">Quyền sử dụng đất tại thửa đất số: 65, tờ bản đồ số: 01, có địa chỉ: Xã Phù Lưu Tế, huyện Mỹ Đức, tỉnh Hà Tây (nay là xã Mỹ Đức, thành phố Hà Nội) theo Giấy chứng nhận quyền sử dụng đất số: I 385503, Số vào sổ cấp GCN: Số 8952 QSDĐ/350 do UBND Huyện Mỹ Đức</w:t>
      </w:r>
      <w:r>
        <w:rPr>
          <w:rFonts w:ascii="Times New Roman" w:hAnsi="Times New Roman" w:eastAsia="Times New Roman" w:cs="Times New Roman"/>
          <w:color w:val="000000"/>
          <w:sz w:val="24"/>
        </w:rPr>
        <w:t xml:space="preserve"> tỉnh Hà Tây cấp ngày 15/11/1999; chủ sử dụng đất là Hộ Nguyễn Sỹ Lộc</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5.092.593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407.407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HSTD-20260529-0002/HĐTĐ-VFI-01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HSTD-20260529-0002/HĐTĐ-VFI </w:t>
      </w:r>
      <w:r>
        <w:rPr>
          <w:color w:val="000000" w:themeColor="text1"/>
        </w:rPr>
        <w:t xml:space="preserve">đã ký </w:t>
      </w:r>
      <w:r>
        <w:rPr>
          <w:color w:val="000000" w:themeColor="text1"/>
        </w:rPr>
        <w:t xml:space="preserve">ngày 4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11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HSTD-20260529-0002/HĐTĐ-VFI-01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HSTD-20260529-0002/HĐTĐ-VFI </w:t>
      </w:r>
      <w:r>
        <w:rPr>
          <w:i/>
          <w:iCs/>
          <w:color w:val="000000" w:themeColor="text1"/>
        </w:rPr>
        <w:t xml:space="preserve">,</w:t>
      </w:r>
      <w:r>
        <w:rPr>
          <w:i/>
          <w:iCs/>
          <w:color w:val="000000" w:themeColor="text1"/>
        </w:rPr>
        <w:t xml:space="preserve">ngày 4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HSTD-20260529-0002/HĐTĐ-VFI đã ký ngày 4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HSTD-20260529-0002/HĐTĐ-VFI đã ký ngày 4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HSTD-20260529-0002/HĐTĐ-VFI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HSTD-20260529-0002/HĐTĐ-VFI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2026-06-12T04:41:32Z</dcterms:modified>
</cp:coreProperties>
</file>