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w:t>
            </w:r>
            <w:r>
              <w:rPr>
                <w:rFonts w:ascii="Times New Roman" w:hAnsi="Times New Roman" w:eastAsia="Times New Roman" w:cs="Times New Roman"/>
                <w:i/>
                <w:iCs/>
                <w:color w:val="000000"/>
                <w:spacing w:val="-2"/>
                <w:sz w:val="24"/>
              </w:rPr>
              <w:t xml:space="preserve">275/2026/0791/VFI-BC.65.A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26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b/>
                <w:color w:val="000000"/>
                <w:sz w:val="24"/>
              </w:rPr>
              <w:t xml:space="preserve">NGÂN HÀNG NÔNG NGHIỆP VÀ PHÁT TRIỂN NÔNG THÔN VIỆT NAM - CHI NHÁNH HUYỆN VĂN GIANG HƯNG YÊN II - PHÒNG GIAO DỊCH LONG HƯNG</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53" w:lineRule="atLeast"/>
              <w:ind w:right="0" w:firstLine="0" w:left="0"/>
              <w:rPr/>
            </w:pPr>
            <w:r>
              <w:rPr>
                <w:rFonts w:ascii="Times New Roman" w:hAnsi="Times New Roman" w:eastAsia="Times New Roman" w:cs="Times New Roman"/>
                <w:color w:val="000000"/>
                <w:sz w:val="24"/>
              </w:rPr>
              <w:t xml:space="preserve">Địa chỉ trụ sở</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53" w:lineRule="atLeast"/>
              <w:ind w:right="0" w:firstLine="0" w:left="0"/>
              <w:jc w:val="both"/>
              <w:rPr/>
            </w:pPr>
            <w:r>
              <w:rPr>
                <w:rFonts w:ascii="Times New Roman" w:hAnsi="Times New Roman" w:eastAsia="Times New Roman" w:cs="Times New Roman"/>
                <w:color w:val="000000"/>
                <w:spacing w:val="-8"/>
                <w:sz w:val="24"/>
              </w:rPr>
              <w:t xml:space="preserve">Thôn Như Phượng Thượng, xã Nghĩa Trụ tỉnh Hưng Yên</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60" w:before="60" w:line="253" w:lineRule="atLeast"/>
              <w:ind w:right="0" w:firstLine="0" w:left="0"/>
              <w:rPr/>
            </w:pPr>
            <w:r>
              <w:rPr>
                <w:rFonts w:ascii="Times New Roman" w:hAnsi="Times New Roman" w:eastAsia="Times New Roman" w:cs="Times New Roman"/>
                <w:color w:val="000000"/>
                <w:sz w:val="24"/>
              </w:rPr>
              <w:t xml:space="preserve">Mã số thuế</w:t>
            </w:r>
            <w:r/>
          </w:p>
        </w:tc>
        <w:tc>
          <w:tcPr>
            <w:tcBorders/>
            <w:tcW w:w="270" w:type="dxa"/>
            <w:vAlign w:val="center"/>
            <w:vMerge w:val="restart"/>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60" w:before="60" w:line="253" w:lineRule="atLeast"/>
              <w:ind w:right="0" w:firstLine="0" w:left="0"/>
              <w:rPr/>
            </w:pPr>
            <w:r>
              <w:rPr>
                <w:rFonts w:ascii="Times New Roman" w:hAnsi="Times New Roman" w:eastAsia="Times New Roman" w:cs="Times New Roman"/>
                <w:color w:val="000000"/>
                <w:sz w:val="24"/>
              </w:rPr>
              <w:t xml:space="preserve">0100686174-823-01390</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60" w:before="60" w:line="253" w:lineRule="atLeast"/>
              <w:ind w:right="0" w:firstLine="0" w:left="0"/>
              <w:rPr/>
            </w:pPr>
            <w:r>
              <w:rPr>
                <w:rFonts w:ascii="Times New Roman" w:hAnsi="Times New Roman" w:eastAsia="Times New Roman" w:cs="Times New Roman"/>
                <w:color w:val="000000"/>
                <w:sz w:val="24"/>
              </w:rPr>
              <w:t xml:space="preserve">Đại diện</w:t>
            </w:r>
            <w:r/>
          </w:p>
        </w:tc>
        <w:tc>
          <w:tcPr>
            <w:tcBorders/>
            <w:tcW w:w="270" w:type="dxa"/>
            <w:vAlign w:val="center"/>
            <w:vMerge w:val="restart"/>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60" w:before="60" w:line="253" w:lineRule="atLeast"/>
              <w:ind w:right="0" w:firstLine="0" w:left="0"/>
              <w:rPr/>
            </w:pPr>
            <w:r>
              <w:rPr>
                <w:rFonts w:ascii="Times New Roman" w:hAnsi="Times New Roman" w:eastAsia="Times New Roman" w:cs="Times New Roman"/>
                <w:b/>
                <w:color w:val="000000"/>
                <w:sz w:val="24"/>
              </w:rPr>
              <w:t xml:space="preserve">Bà Nguyễn Thị Chinh</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60" w:before="60" w:line="253" w:lineRule="atLeast"/>
              <w:ind w:right="0" w:firstLine="0" w:left="0"/>
              <w:rPr/>
            </w:pPr>
            <w:r>
              <w:rPr>
                <w:rFonts w:ascii="Times New Roman" w:hAnsi="Times New Roman" w:eastAsia="Times New Roman" w:cs="Times New Roman"/>
                <w:color w:val="000000"/>
                <w:sz w:val="24"/>
              </w:rPr>
              <w:t xml:space="preserve">Chức vụ</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53" w:lineRule="atLeast"/>
              <w:ind w:right="0" w:firstLine="0" w:left="0"/>
              <w:rPr/>
            </w:pPr>
            <w:r>
              <w:rPr>
                <w:rFonts w:ascii="Times New Roman" w:hAnsi="Times New Roman" w:eastAsia="Times New Roman" w:cs="Times New Roman"/>
                <w:color w:val="000000"/>
                <w:sz w:val="24"/>
              </w:rPr>
              <w:t xml:space="preserve">Giám đốc</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trHeight w:val="20"/>
        </w:trPr>
        <w:tc>
          <w:tcPr>
            <w:tcBorders/>
            <w:tcW w:w="1505" w:type="dxa"/>
            <w:vAlign w:val="center"/>
            <w:vMerge w:val="restart"/>
            <w:textDirection w:val="lrTb"/>
            <w:noWrap w:val="false"/>
          </w:tcPr>
          <w:p>
            <w:pPr>
              <w:pBdr/>
              <w:spacing w:after="40" w:before="40" w:line="288" w:lineRule="auto"/>
              <w:ind/>
              <w:contextualSpacing w:val="true"/>
              <w:rPr/>
            </w:pPr>
            <w:r/>
            <w:r/>
          </w:p>
        </w:tc>
        <w:tc>
          <w:tcPr>
            <w:tcBorders/>
            <w:tcW w:w="270" w:type="dxa"/>
            <w:vAlign w:val="center"/>
            <w:vMerge w:val="restart"/>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vMerge w:val="restart"/>
            <w:textDirection w:val="lrTb"/>
            <w:noWrap w:val="false"/>
          </w:tcPr>
          <w:p>
            <w:pPr>
              <w:pBdr/>
              <w:spacing w:after="40" w:before="40" w:line="288" w:lineRule="auto"/>
              <w:ind/>
              <w:contextualSpacing w:val="true"/>
              <w:rPr>
                <w:bCs/>
                <w:i/>
                <w:iCs/>
              </w:rPr>
            </w:pPr>
            <w:r>
              <w:rPr>
                <w:bCs/>
                <w:i/>
                <w:iCs/>
              </w:rPr>
            </w:r>
            <w:r>
              <w:rPr>
                <w:bCs/>
                <w:i/>
                <w:iCs/>
              </w:rP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60" w:before="60" w:line="253" w:lineRule="atLeast"/>
              <w:ind w:right="0" w:firstLine="0" w:left="0"/>
              <w:rPr>
                <w:b/>
                <w:bCs/>
                <w:u w:val="single"/>
              </w:rPr>
            </w:pPr>
            <w:r>
              <w:rPr>
                <w:rFonts w:ascii="Times New Roman" w:hAnsi="Times New Roman" w:eastAsia="Times New Roman" w:cs="Times New Roman"/>
                <w:b/>
                <w:bCs/>
                <w:color w:val="000000"/>
                <w:sz w:val="24"/>
                <w:u w:val="single"/>
              </w:rPr>
              <w:t xml:space="preserve">BÊN C</w:t>
            </w:r>
            <w:r>
              <w:rPr>
                <w:b/>
                <w:bCs/>
                <w:u w:val="single"/>
              </w:rPr>
            </w:r>
          </w:p>
        </w:tc>
        <w:tc>
          <w:tcPr>
            <w:tcBorders/>
            <w:tcW w:w="270" w:type="dxa"/>
            <w:vAlign w:val="center"/>
            <w:vMerge w:val="restart"/>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vMerge w:val="restart"/>
            <w:textDirection w:val="lrTb"/>
            <w:noWrap w:val="false"/>
          </w:tcPr>
          <w:p>
            <w:pPr>
              <w:pBdr/>
              <w:spacing w:after="40" w:before="40" w:line="288" w:lineRule="auto"/>
              <w:ind/>
              <w:contextualSpacing w:val="true"/>
              <w:rPr>
                <w:b/>
                <w:bCs w:val="0"/>
                <w:i w:val="0"/>
                <w:iCs/>
              </w:rPr>
            </w:pPr>
            <w:r>
              <w:rPr>
                <w:b/>
                <w:bCs/>
                <w:i w:val="0"/>
                <w:iCs w:val="0"/>
              </w:rPr>
              <w:t xml:space="preserve">Bà Phạm Thị Lan Anh</w:t>
            </w:r>
            <w:r>
              <w:rPr>
                <w:b/>
                <w:bCs/>
                <w:i w:val="0"/>
                <w:iCs w:val="0"/>
              </w:rPr>
            </w:r>
          </w:p>
        </w:tc>
      </w:tr>
      <w:tr>
        <w:trPr>
          <w:trHeight w:val="20"/>
        </w:trPr>
        <w:tc>
          <w:tcPr>
            <w:tcBorders/>
            <w:tcW w:w="1505" w:type="dxa"/>
            <w:vAlign w:val="center"/>
            <w:vMerge w:val="restart"/>
            <w:textDirection w:val="lrTb"/>
            <w:noWrap w:val="false"/>
          </w:tcPr>
          <w:p>
            <w:pPr>
              <w:pBdr/>
              <w:spacing w:after="40" w:before="40" w:line="288" w:lineRule="auto"/>
              <w:ind/>
              <w:contextualSpacing w:val="true"/>
              <w:rPr/>
            </w:pPr>
            <w:r/>
            <w:r/>
          </w:p>
        </w:tc>
        <w:tc>
          <w:tcPr>
            <w:tcBorders/>
            <w:tcW w:w="270" w:type="dxa"/>
            <w:vAlign w:val="center"/>
            <w:vMerge w:val="restart"/>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vMerge w:val="restart"/>
            <w:textDirection w:val="lrTb"/>
            <w:noWrap w:val="false"/>
          </w:tcPr>
          <w:p>
            <w:pPr>
              <w:pBdr/>
              <w:spacing w:after="40" w:before="40" w:line="288" w:lineRule="auto"/>
              <w:ind/>
              <w:contextualSpacing w:val="true"/>
              <w:rPr>
                <w:bCs/>
                <w:i/>
                <w:iCs/>
              </w:rPr>
            </w:pPr>
            <w:r>
              <w:rPr>
                <w:bCs/>
                <w:i/>
                <w:iCs/>
              </w:rPr>
            </w:r>
            <w:r>
              <w:rPr>
                <w:bCs/>
                <w:i/>
                <w:iCs/>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sở hữu Căn hộ chung cư số L21211 - Tòa nhà L2, khu căn hộ Hồ Thiên Nga (CT21-22), Khu đô thị thương mại và du lịch Văn Giang (Ecopark) có địa chỉ: Xã Phụng Công, huyện Văn Giang, tỉnh Hưng Yên (nay là xã Phụng Công Tỉnh Hưng Yên) theo Giấy chứng nhận</w:t>
      </w:r>
      <w:r>
        <w:rPr>
          <w:rFonts w:ascii="Times New Roman" w:hAnsi="Times New Roman" w:eastAsia="Times New Roman" w:cs="Times New Roman"/>
          <w:color w:val="000000"/>
          <w:sz w:val="24"/>
        </w:rPr>
        <w:t xml:space="preserve"> quyền sử dụng đất quyền sở hữu nhà ở và tài sản khác gắn liền với đất số: DQ 967579, số vào sổ cấp GCN: VP 08862 do Văn phòng Đăng ký đất đai tỉnh Hưng Yên cấp ngày 15/11/2024; Chủ sở hữu là ông Phạm Văn Bảo và bà Đàm Thị Tươi.</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4.166.667</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333.333</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ayout w:type="fixed"/>
        <w:tblLook w:val="01E0" w:firstRow="1" w:lastRow="1" w:firstColumn="1" w:lastColumn="1" w:noHBand="0" w:noVBand="0"/>
      </w:tblPr>
      <w:tblGrid>
        <w:gridCol w:w="3218"/>
        <w:gridCol w:w="3868"/>
        <w:gridCol w:w="2695"/>
      </w:tblGrid>
      <w:tr>
        <w:trPr/>
        <w:tc>
          <w:tcPr>
            <w:tcBorders/>
            <w:tcW w:w="3218" w:type="dxa"/>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rFonts w:ascii="Times New Roman" w:hAnsi="Times New Roman" w:eastAsia="Times New Roman" w:cs="Times New Roman"/>
                <w:b/>
                <w:color w:val="000000"/>
                <w:sz w:val="24"/>
              </w:rPr>
              <w:t xml:space="preserve">Bà Nguyễn Thị Chinh</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3868" w:type="dxa"/>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c>
          <w:tcPr>
            <w:tcBorders/>
            <w:tcW w:w="2695" w:type="dxa"/>
            <w:textDirection w:val="lrTb"/>
            <w:noWrap w:val="false"/>
          </w:tcPr>
          <w:p>
            <w:pPr>
              <w:pBdr/>
              <w:spacing/>
              <w:ind/>
              <w:jc w:val="center"/>
              <w:rPr>
                <w:b/>
                <w:bCs/>
                <w:color w:val="000000" w:themeColor="text1"/>
                <w:highlight w:val="none"/>
              </w:rPr>
            </w:pPr>
            <w:r>
              <w:rPr>
                <w:b/>
                <w:bCs/>
                <w:color w:val="000000" w:themeColor="text1"/>
              </w:rPr>
              <w:t xml:space="preserve">ĐẠI DIỆN BÊN C</w:t>
            </w:r>
            <w:r>
              <w:rPr>
                <w:b/>
                <w:bCs/>
                <w:color w:val="000000" w:themeColor="text1"/>
              </w:rPr>
            </w:r>
          </w:p>
          <w:p>
            <w:pPr>
              <w:pBdr/>
              <w:spacing/>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ind/>
              <w:jc w:val="center"/>
              <w:rPr>
                <w:b/>
                <w:bCs/>
                <w:color w:val="000000" w:themeColor="text1"/>
              </w:rPr>
            </w:pPr>
            <w:r>
              <w:rPr>
                <w:b/>
                <w:bCs/>
                <w:color w:val="000000" w:themeColor="text1"/>
                <w:highlight w:val="none"/>
              </w:rPr>
              <w:t xml:space="preserve">PHẠM THỊ LAN ANH</w:t>
            </w:r>
            <w:r>
              <w:rPr>
                <w:b/>
                <w:bCs/>
                <w:color w:val="000000" w:themeColor="text1"/>
                <w:highlight w:val="none"/>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2026-05-29T15:49:29Z</dcterms:modified>
</cp:coreProperties>
</file>