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275/2026/0709/VFI-HĐTĐ.65.A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Triệu</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001068027543</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Thôn Nghi Lộc, xã Sơn Công, huyện Ứng Hòa, thành phố Hà Nội </w:t>
            </w:r>
            <w:r>
              <w:rPr>
                <w:rFonts w:ascii="Times New Roman" w:hAnsi="Times New Roman" w:eastAsia="Times New Roman" w:cs="Times New Roman"/>
                <w:i/>
                <w:color w:val="000000"/>
                <w:sz w:val="24"/>
              </w:rPr>
              <w:t xml:space="preserve">(nay là xã Vân Đình,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650, tờ bản đồ số 26 có địa chỉ: Thôn Nghi Lộc, xã Sơn Công, huyện Ứng Hòa, thành phố Hà Nội </w:t>
      </w:r>
      <w:r>
        <w:rPr>
          <w:rFonts w:ascii="Times New Roman" w:hAnsi="Times New Roman" w:eastAsia="Times New Roman" w:cs="Times New Roman"/>
          <w:i/>
          <w:color w:val="000000"/>
          <w:sz w:val="24"/>
        </w:rPr>
        <w:t xml:space="preserve">(nay là xã Vân Đình, thành phố Hà Nội) </w:t>
      </w:r>
      <w:r>
        <w:rPr>
          <w:rFonts w:ascii="Times New Roman" w:hAnsi="Times New Roman" w:eastAsia="Times New Roman" w:cs="Times New Roman"/>
          <w:color w:val="000000"/>
          <w:sz w:val="24"/>
        </w:rPr>
        <w:t xml:space="preserve">theo Giấy chứng nhận quyền sử dụng đất, quyền sở hữu nhà ở và tài sản khác gắn liền với đất  số: CR 134675, số vào sổ cấp GCN: CS-UH 03014 do Sở tài nguyên và môi trường thành phố Hà Nội cấp ngày 12/8/2019; Chủ sử dụng đất là ông: Nguyễn Văn Triệu</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Triệu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2026-05-15T07:33:42Z</dcterms:modified>
</cp:coreProperties>
</file>