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275/2026/0704/VFI-HĐTĐ.57.A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311"/>
        <w:gridCol w:w="7910"/>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311"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1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NGÂN HÀNG NÔNG NGHIỆP VÀ PHÁT TRIỀN NÔNG THÔN  VIỆT NAM – CHI NHÁNH NAM TRỰC NAM ĐỊNH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311"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1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0100686174-444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Địa chỉ trụ sở chính</w:t>
            </w:r>
            <w:r/>
          </w:p>
        </w:tc>
        <w:tc>
          <w:tcPr>
            <w:tcBorders/>
            <w:tcW w:w="311"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1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Thửa 20-3, tờ bản đồ số 11, Thôn 11, xã Nam Trực, tỉnh Ninh Bình</w:t>
            </w:r>
            <w:r/>
          </w:p>
        </w:tc>
      </w:tr>
      <w:tr>
        <w:trPr>
          <w:cantSplit/>
          <w:trHeight w:val="719"/>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Người đại diện                    </w:t>
            </w:r>
            <w:r/>
          </w:p>
        </w:tc>
        <w:tc>
          <w:tcPr>
            <w:tcBorders/>
            <w:tcW w:w="311"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1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 Đinh Xuân Đoàn    Chức vụ: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311"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10"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10"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1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3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10"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275, tờ bản đồ số 03 có địa chỉ: Xóm 14, xã Nghĩa Châu, huyện Nghĩa Hưng, tỉnh Nam Định (Nay là xã Nghĩa Hưng, tỉnh Ninh Bình) theo Giấy chứng nhận quyền sử dụng đất, quyền sở hữu nhà ở và tài </w:t>
      </w:r>
      <w:r>
        <w:rPr>
          <w:rFonts w:ascii="Times New Roman" w:hAnsi="Times New Roman" w:eastAsia="Times New Roman" w:cs="Times New Roman"/>
          <w:color w:val="000000"/>
          <w:sz w:val="24"/>
        </w:rPr>
        <w:t xml:space="preserve">sản khác gắn liền với đất  số: CY 948325, số vào sổ cấp GCN: CS 00071 do Sở Tài Nguyên và Môi Trường Tỉnh Nam Định cấp ngày 18/10/2021; Chủ sử dụng đất là ông Phạm Văn Hiếu và bà Đỗ Thị Hà</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tham khảo giá trị tài sản phục vụ công tác mua bán, chuyển nhượng tài sản</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2026-05-20T08:17:37Z</dcterms:modified>
</cp:coreProperties>
</file>