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275/2026/0678/VFI-HĐTĐ.24.A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Minh Dương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031099010678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117 Hàng Tổng, TDP8, Nam Hải, Hải An, 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Giá trị quyền trị quyền sử dụng đất tại thửa đất số: 526; tờ bản đồ số 01 có địa chỉ phường Nam Hải, quận Hải An, thành phố Hải Phòng </w:t>
      </w:r>
      <w:r>
        <w:rPr>
          <w:bCs/>
          <w:i/>
          <w:iCs/>
        </w:rPr>
        <w:t xml:space="preserve">(Nay là phường Hải An, thành phố Hải Phòng) </w:t>
      </w:r>
      <w:r>
        <w:rPr>
          <w:bCs/>
        </w:rPr>
        <w:t xml:space="preserve">theo Giấy chứng nhận Quyền sử dụng đất số Đ 445503, vào sổ cấp GCN Quyền sử dụng đất số: 00203 QSDĐ/ do UBND quận Hải An cấp ngày 21/4/2004 cho ông Nguyễn Văn Bình.</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518.519</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Minh Dương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87</cp:revision>
  <dcterms:created xsi:type="dcterms:W3CDTF">2025-09-08T09:51:00Z</dcterms:created>
  <dcterms:modified xsi:type="dcterms:W3CDTF">2026-05-06T03:47:42Z</dcterms:modified>
</cp:coreProperties>
</file>