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highlight w:val="white"/>
              </w:rPr>
              <w:t xml:space="preserve">: 275/2026/1017/VFI-HĐTĐ.44.A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01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highlight w:val="none"/>
              </w:rPr>
              <w:t xml:space="preserve">BÊN A</w:t>
            </w:r>
            <w:r>
              <w:rPr>
                <w:rFonts w:ascii="Times New Roman" w:hAnsi="Times New Roman" w:eastAsia="Times New Roman" w:cs="Times New Roman"/>
                <w:b/>
                <w:bCs/>
                <w:color w:val="000000"/>
                <w:sz w:val="24"/>
                <w:highlight w:val="white"/>
              </w:rPr>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highlight w:val="white"/>
              </w:rPr>
              <w:t xml:space="preserve">Bà Nguyễn Thị Bảo</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highlight w:val="white"/>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030153002467</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highlight w:val="white"/>
        </w:rPr>
        <w:t xml:space="preserve">Quyền sử dụng đất tại thửa đất số: 85, tờ bản đồ số: 18, có địa chỉ: Thôn Mỹ Xá, xã Minh Tân, huyện Nam Sách, tỉnh Hải Dương (nay là xã Thái Tân, thành phố Hải Phòng) theo Giấy chứng nhận quyền sử dụng đất, quyền sở hữu nhà ở và tài sản khác gắn liền với đ</w:t>
      </w:r>
      <w:r>
        <w:rPr>
          <w:rFonts w:ascii="Times New Roman" w:hAnsi="Times New Roman" w:eastAsia="Times New Roman" w:cs="Times New Roman"/>
          <w:color w:val="000000"/>
          <w:sz w:val="24"/>
          <w:highlight w:val="white"/>
        </w:rPr>
        <w:t xml:space="preserve">ất số: CQ 638656, Số vào sổ cấp GCN: CH00045 do UBND huyện Nam Sách cấp ngày 27/03/2019; chủ sử dụng đất là Ông Nguyễn Văn Đoàn và Bà Nguyễn Thị Bảo</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2"/>
              </w:rPr>
              <w:t xml:space="preserve">         10.648.148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2"/>
              </w:rPr>
              <w:t xml:space="preserve">             851.852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11.500.000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một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HSTD-20260413-0018/HĐTĐ-VFI-01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HSTD-20260413-0018/HĐTĐ-VFI </w:t>
      </w:r>
      <w:r>
        <w:rPr>
          <w:color w:val="000000" w:themeColor="text1"/>
        </w:rPr>
        <w:t xml:space="preserve">đã ký </w:t>
      </w:r>
      <w:r>
        <w:rPr>
          <w:color w:val="000000" w:themeColor="text1"/>
        </w:rPr>
        <w:t xml:space="preserve">ngày 24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24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Chị Sinh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HSTD-20260413-0018/HĐTĐ-VFI-01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HSTD-20260413-0018/HĐTĐ-VFI </w:t>
      </w:r>
      <w:r>
        <w:rPr>
          <w:i/>
          <w:iCs/>
          <w:color w:val="000000" w:themeColor="text1"/>
        </w:rPr>
        <w:t xml:space="preserve">,</w:t>
      </w:r>
      <w:r>
        <w:rPr>
          <w:i/>
          <w:iCs/>
          <w:color w:val="000000" w:themeColor="text1"/>
        </w:rPr>
        <w:t xml:space="preserve">ngày 24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HSTD-20260413-0018/HĐTĐ-VFI đã ký ngày 24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HSTD-20260413-0018/HĐTĐ-VFI đã ký ngày 24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HSTD-20260413-0018/HĐTĐ-VFI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HSTD-20260413-0018/HĐTĐ-VFI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Chị Sinh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2026-07-07T03:08:06Z</dcterms:modified>
</cp:coreProperties>
</file>