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color w:val="000000" w:themeColor="text1"/>
                <w:spacing w:val="-4"/>
                <w:lang w:val="vi-VN"/>
              </w:rPr>
              <w:t xml:space="preserve">275/2026/0371/VFI-HĐTĐ.53.A</w:t>
            </w:r>
            <w:r>
              <w:rPr>
                <w:spacing w:val="-4"/>
                <w:lang w:val="vi-VN"/>
              </w:rPr>
              <w:t xml:space="preserve"> </w:t>
            </w:r>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6 tháng 83năm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spacing/>
              <w:ind/>
              <w:rPr>
                <w:highlight w:val="yellow"/>
              </w:rPr>
            </w:pPr>
            <w:r>
              <w:rPr>
                <w:b/>
                <w:bCs/>
                <w:highlight w:val="yellow"/>
              </w:rPr>
            </w:r>
            <w:r>
              <w:rPr>
                <w:rFonts w:ascii="Times New Roman Bold" w:hAnsi="Times New Roman Bold"/>
                <w:b/>
                <w:color w:val="000000" w:themeColor="text1"/>
                <w:lang w:val="pt-BR"/>
              </w:rPr>
              <w:t xml:space="preserve">Bà Nguyễn Thị Chiến</w:t>
            </w:r>
            <w:r>
              <w:rPr>
                <w:highlight w:val="yellow"/>
              </w:rPr>
            </w:r>
            <w:r>
              <w:rPr>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76" w:lineRule="auto"/>
              <w:ind/>
              <w:jc w:val="both"/>
              <w:rPr>
                <w:color w:val="ff0000"/>
                <w:highlight w:val="yellow"/>
              </w:rPr>
            </w:pPr>
            <w:r>
              <w:rPr>
                <w:color w:val="000000" w:themeColor="text1"/>
                <w:highlight w:val="none"/>
                <w:lang w:val="vi-VN"/>
              </w:rPr>
              <w:t xml:space="preserve">030169008456</w:t>
            </w:r>
            <w:r>
              <w:rPr>
                <w:color w:val="ff0000"/>
                <w:highlight w:val="yellow"/>
              </w:rPr>
            </w:r>
            <w:r>
              <w:rPr>
                <w:color w:val="ff0000"/>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76" w:lineRule="auto"/>
              <w:ind/>
              <w:jc w:val="both"/>
              <w:rPr>
                <w:color w:val="ff0000"/>
                <w:highlight w:val="yellow"/>
              </w:rPr>
            </w:pPr>
            <w:r>
              <w:rPr>
                <w:color w:val="000000" w:themeColor="text1"/>
                <w:highlight w:val="none"/>
                <w:lang w:val="vi-VN"/>
              </w:rPr>
              <w:t xml:space="preserve">Số 50, Tổ 16, phường Dịch Vọng Hậu, quận Cầu Giấy (</w:t>
            </w:r>
            <w:r>
              <w:rPr>
                <w:i/>
                <w:iCs/>
                <w:color w:val="000000" w:themeColor="text1"/>
                <w:highlight w:val="none"/>
                <w:lang w:val="vi-VN"/>
              </w:rPr>
              <w:t xml:space="preserve">nay là phường Cầu Giấy</w:t>
            </w:r>
            <w:r>
              <w:rPr>
                <w:color w:val="000000" w:themeColor="text1"/>
                <w:highlight w:val="none"/>
                <w:lang w:val="vi-VN"/>
              </w:rPr>
              <w:t xml:space="preserve">), thành phố Hà Nội </w:t>
            </w:r>
            <w:r>
              <w:rPr>
                <w:color w:val="ff0000"/>
                <w:highlight w:val="yellow"/>
              </w:rPr>
            </w:r>
            <w:r>
              <w:rPr>
                <w:color w:val="ff0000"/>
                <w:highlight w:val="yellow"/>
              </w:rPr>
            </w:r>
            <w:r>
              <w:rPr>
                <w:color w:val="000000" w:themeColor="text1"/>
                <w:highlight w:val="none"/>
                <w:lang w:val="vi-VN"/>
              </w:rPr>
            </w:r>
            <w:r>
              <w:rPr>
                <w:color w:val="ff0000"/>
                <w:highlight w:val="yellow"/>
              </w:rPr>
            </w:r>
            <w:r>
              <w:rPr>
                <w:color w:val="ff0000"/>
                <w:highlight w:val="yellow"/>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color w:val="000000"/>
        </w:rPr>
        <w:t xml:space="preserve">Quyền sử dụng đất tại Thửa đất số: 179-5, tờ bản đồ số: 19, địa chỉ: Tổ 49, phường Dịch Vọng, quận Cầu Giấy (</w:t>
      </w:r>
      <w:r>
        <w:rPr>
          <w:i/>
          <w:iCs/>
          <w:color w:val="000000"/>
        </w:rPr>
        <w:t xml:space="preserve">nay là phường Cầu Giấy)</w:t>
      </w:r>
      <w:r>
        <w:rPr>
          <w:color w:val="000000"/>
        </w:rPr>
        <w:t xml:space="preserve">, thành phố Hà Nội theo Giấy chứng nhận quyền sử dụng đất</w:t>
      </w:r>
      <w:r>
        <w:rPr>
          <w:color w:val="000000"/>
        </w:rPr>
        <w:t xml:space="preserve"> số: AM 000769,</w:t>
      </w:r>
      <w:r>
        <w:rPr>
          <w:color w:val="000000" w:themeColor="text1"/>
        </w:rPr>
        <w:t xml:space="preserve"> </w:t>
      </w:r>
      <w:r>
        <w:rPr>
          <w:color w:val="000000" w:themeColor="text1"/>
        </w:rPr>
        <w:t xml:space="preserve">hồ sơ gốc số:</w:t>
      </w:r>
      <w:r>
        <w:rPr>
          <w:color w:val="000000"/>
        </w:rPr>
        <w:t xml:space="preserve"> 3643.2002.QĐUB 12538.2002 do UBND Thành phố Hà Nội cấp ngày 10/01/2008; Chủ sử dụng đất là Ông Bùi Văn Hương và bà Nguyễn Thị Chiến</w:t>
      </w:r>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3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2.314.815</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185.185</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triệu năm trắm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    </w:t>
            </w:r>
            <w:r>
              <w:rPr>
                <w:rFonts w:ascii="Times New Roman Bold" w:hAnsi="Times New Roman Bold"/>
                <w:b/>
                <w:color w:val="000000" w:themeColor="text1"/>
                <w:lang w:val="pt-BR"/>
              </w:rPr>
              <w:t xml:space="preserve">Nguyễn Thị Chiến</w:t>
            </w:r>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HSTD-20260323-0015/HĐTĐ-VFI-01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HSTD-20260323-0015/HĐTĐ-VFI </w:t>
      </w:r>
      <w:r>
        <w:rPr>
          <w:color w:val="000000" w:themeColor="text1"/>
        </w:rPr>
        <w:t xml:space="preserve">đã ký </w:t>
      </w:r>
      <w:r>
        <w:rPr>
          <w:color w:val="000000" w:themeColor="text1"/>
        </w:rPr>
        <w:t xml:space="preserve">ngày 6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6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Chưa biết</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000000000000000000</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HSTD-20260323-0015/HĐTĐ-VFI-01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HSTD-20260323-0015/HĐTĐ-VFI </w:t>
      </w:r>
      <w:r>
        <w:rPr>
          <w:i/>
          <w:iCs/>
          <w:color w:val="000000" w:themeColor="text1"/>
        </w:rPr>
        <w:t xml:space="preserve">,</w:t>
      </w:r>
      <w:r>
        <w:rPr>
          <w:i/>
          <w:iCs/>
          <w:color w:val="000000" w:themeColor="text1"/>
        </w:rPr>
        <w:t xml:space="preserve">ngày 6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HSTD-20260323-0015/HĐTĐ-VFI đã ký ngày 6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HSTD-20260323-0015/HĐTĐ-VFI đã ký ngày 6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HSTD-20260323-0015/HĐTĐ-VFI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HSTD-20260323-0015/HĐTĐ-VFI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Chưa biết</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84</cp:revision>
  <dcterms:created xsi:type="dcterms:W3CDTF">2025-09-08T09:51:00Z</dcterms:created>
  <dcterms:modified xsi:type="dcterms:W3CDTF">2026-09-16T10:02:07Z</dcterms:modified>
</cp:coreProperties>
</file>