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275/2026/0643VFI-HĐTĐ.57.A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ĐOÀN THỊ HUỆ</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036167013048</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1967</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Trực Mỹ, Trực Ninh, Nam Định </w:t>
            </w:r>
            <w:r>
              <w:rPr>
                <w:rFonts w:ascii="Times New Roman" w:hAnsi="Times New Roman" w:eastAsia="Times New Roman" w:cs="Times New Roman"/>
                <w:i/>
                <w:color w:val="000000"/>
                <w:sz w:val="24"/>
              </w:rPr>
              <w:t xml:space="preserve">(Nay là Quang Hưng, Ninh Bình)</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516, tờ bản đồ: 83 có địa chỉ: 124 (56A cũ) đường Quang Trung, phường Nam Định, tỉnh Ninh Bình theo Giấy chứng nhận quyền sở hữu nh</w:t>
      </w:r>
      <w:r>
        <w:rPr>
          <w:rFonts w:ascii="Times New Roman" w:hAnsi="Times New Roman" w:eastAsia="Times New Roman" w:cs="Times New Roman"/>
          <w:color w:val="000000"/>
          <w:sz w:val="24"/>
          <w:highlight w:val="white"/>
        </w:rPr>
        <w:t xml:space="preserve">à ở và quyền sử dụng đất ở số: ./., hồ sơ gốc số: 0140 do UBND tỉnh Nam Định cấp</w:t>
      </w:r>
      <w:r>
        <w:rPr>
          <w:rFonts w:ascii="Times New Roman" w:hAnsi="Times New Roman" w:eastAsia="Times New Roman" w:cs="Times New Roman"/>
          <w:color w:val="000000"/>
          <w:sz w:val="24"/>
        </w:rPr>
        <w:t xml:space="preserve"> ngày 17/4/2001; Chủ tài sản là Bà Đoàn Thị Huệ.</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6.944.444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7.500.000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2026-04-28T07:55:44Z</dcterms:modified>
</cp:coreProperties>
</file>