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w:t>
            </w:r>
            <w:r>
              <w:rPr>
                <w:rFonts w:ascii="Times New Roman" w:hAnsi="Times New Roman" w:eastAsia="Times New Roman" w:cs="Times New Roman"/>
                <w:i/>
                <w:iCs/>
                <w:color w:val="000000" w:themeColor="text1"/>
                <w:sz w:val="24"/>
                <w:szCs w:val="24"/>
              </w:rPr>
              <w:t xml:space="preserve"> </w:t>
            </w:r>
            <w:r>
              <w:rPr>
                <w:rFonts w:ascii="Times New Roman" w:hAnsi="Times New Roman" w:eastAsia="Times New Roman" w:cs="Times New Roman"/>
                <w:i/>
                <w:iCs/>
                <w:color w:val="081b3a"/>
                <w:spacing w:val="3"/>
                <w:sz w:val="24"/>
                <w:szCs w:val="24"/>
                <w:highlight w:val="white"/>
              </w:rPr>
              <w:t xml:space="preserve">275/2026/0599/VFI-HĐTĐ.65.A</w:t>
            </w:r>
            <w:r>
              <w:rPr>
                <w:rFonts w:ascii="Times New Roman" w:hAnsi="Times New Roman" w:eastAsia="Times New Roman" w:cs="Times New Roman"/>
                <w:i/>
                <w:iCs/>
                <w:color w:val="000000" w:themeColor="text1"/>
                <w:sz w:val="24"/>
                <w:szCs w:val="24"/>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10 tháng 4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gridCol/>
      </w:tblGrid>
      <w:tr>
        <w:trPr>
          <w:cantSplit/>
          <w:gridAfter w:val="1"/>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CÔNG TY CỔ PHẦN TẬP ĐOÀN ĐẦU TƯ GRAND HOME</w:t>
            </w:r>
            <w:bookmarkEnd w:id="0"/>
            <w:r>
              <w:rPr>
                <w:b/>
                <w:color w:val="000000" w:themeColor="text1"/>
                <w:spacing w:val="-8"/>
              </w:rP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60" w:before="60" w:line="264" w:lineRule="auto"/>
              <w:ind w:right="0" w:firstLine="0" w:left="0"/>
              <w:rPr/>
            </w:pPr>
            <w:r>
              <w:rPr>
                <w:rFonts w:ascii="Times New Roman" w:hAnsi="Times New Roman" w:eastAsia="Times New Roman" w:cs="Times New Roman"/>
                <w:color w:val="000000"/>
                <w:sz w:val="24"/>
              </w:rPr>
              <w:t xml:space="preserve">Đại diện</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60" w:before="60" w:line="264"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60" w:before="60" w:line="264" w:lineRule="auto"/>
              <w:ind w:right="0" w:firstLine="0" w:left="0"/>
              <w:jc w:val="both"/>
              <w:rPr/>
            </w:pPr>
            <w:r>
              <w:rPr>
                <w:rFonts w:ascii="Times New Roman" w:hAnsi="Times New Roman" w:eastAsia="Times New Roman" w:cs="Times New Roman"/>
                <w:color w:val="000000"/>
                <w:sz w:val="24"/>
              </w:rPr>
              <w:t xml:space="preserve">Ông Phùng Việt Quang</w:t>
            </w:r>
            <w:r/>
          </w:p>
        </w:tc>
        <w:tc>
          <w:tcPr>
            <w:tcBorders/>
            <w:tcMar>
              <w:left w:w="0" w:type="dxa"/>
              <w:top w:w="0" w:type="dxa"/>
              <w:right w:w="0" w:type="dxa"/>
              <w:bottom w:w="0" w:type="dxa"/>
            </w:tcMar>
            <w:tcW w:w="0" w:type="dxa"/>
            <w:vAlign w:val="center"/>
            <w:textDirection w:val="lrTb"/>
            <w:noWrap w:val="false"/>
          </w:tcPr>
          <w:p>
            <w:pPr>
              <w:pBdr/>
              <w:spacing w:after="0" w:before="0" w:line="240"/>
              <w:ind/>
              <w:rPr/>
            </w:pPr>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hd w:val="clear" w:color="ffffff" w:fill="ffffff"/>
              <w:spacing w:after="60" w:before="60" w:line="264" w:lineRule="auto"/>
              <w:ind w:right="0" w:firstLine="0" w:left="0"/>
              <w:rPr/>
            </w:pPr>
            <w:r>
              <w:rPr>
                <w:rFonts w:ascii="Times New Roman" w:hAnsi="Times New Roman" w:eastAsia="Times New Roman" w:cs="Times New Roman"/>
                <w:color w:val="000000"/>
                <w:sz w:val="24"/>
              </w:rPr>
              <w:t xml:space="preserve">Chức vụ</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hd w:val="clear" w:color="ffffff" w:fill="ffffff"/>
              <w:spacing w:after="60" w:before="60" w:line="264"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60" w:before="60" w:line="264" w:lineRule="auto"/>
              <w:ind w:right="0" w:firstLine="0" w:left="0"/>
              <w:jc w:val="both"/>
              <w:rPr/>
            </w:pPr>
            <w:r>
              <w:rPr>
                <w:rFonts w:ascii="Times New Roman" w:hAnsi="Times New Roman" w:eastAsia="Times New Roman" w:cs="Times New Roman"/>
                <w:color w:val="000000"/>
                <w:sz w:val="24"/>
              </w:rPr>
              <w:t xml:space="preserve">Tổng Giám Đốc</w:t>
            </w:r>
            <w:r/>
          </w:p>
        </w:tc>
        <w:tc>
          <w:tcPr>
            <w:tcBorders/>
            <w:tcMar>
              <w:left w:w="0" w:type="dxa"/>
              <w:top w:w="0" w:type="dxa"/>
              <w:right w:w="0" w:type="dxa"/>
              <w:bottom w:w="0" w:type="dxa"/>
            </w:tcMar>
            <w:tcW w:w="0" w:type="dxa"/>
            <w:vAlign w:val="center"/>
            <w:textDirection w:val="lrTb"/>
            <w:noWrap w:val="false"/>
          </w:tcPr>
          <w:p>
            <w:pPr>
              <w:pBdr/>
              <w:spacing w:after="0" w:before="0" w:line="240"/>
              <w:ind/>
              <w:rPr/>
            </w:pPr>
            <w:r/>
            <w:r/>
          </w:p>
        </w:tc>
      </w:tr>
      <w:tr>
        <w:trPr>
          <w:trHeight w:val="20"/>
        </w:trPr>
        <w:tc>
          <w:tcPr>
            <w:tcBorders/>
            <w:tcW w:w="1505"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after="60" w:before="60" w:line="264" w:lineRule="auto"/>
              <w:ind w:right="0" w:firstLine="0" w:left="0"/>
              <w:rPr/>
            </w:pPr>
            <w:r>
              <w:rPr>
                <w:rFonts w:ascii="Times New Roman" w:hAnsi="Times New Roman" w:eastAsia="Times New Roman" w:cs="Times New Roman"/>
                <w:color w:val="000000"/>
                <w:sz w:val="24"/>
              </w:rPr>
              <w:t xml:space="preserve">Địa chỉ</w:t>
            </w:r>
            <w:r/>
          </w:p>
        </w:tc>
        <w:tc>
          <w:tcPr>
            <w:tcBorders/>
            <w:tcW w:w="270"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after="60" w:before="60" w:line="264"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after="60" w:before="60" w:line="264" w:lineRule="auto"/>
              <w:ind w:right="0" w:firstLine="0" w:left="0"/>
              <w:jc w:val="both"/>
              <w:rPr/>
            </w:pPr>
            <w:r>
              <w:rPr>
                <w:rFonts w:ascii="Times New Roman" w:hAnsi="Times New Roman" w:eastAsia="Times New Roman" w:cs="Times New Roman"/>
                <w:color w:val="000000"/>
                <w:sz w:val="24"/>
              </w:rPr>
              <w:t xml:space="preserve">Nhà số 5 – V6A, Khu đô thị mới Văn Phú, đường Lê Trọng Tấn, phường Phú La, quận Hà Đông, thành phố Hà Nội</w:t>
            </w:r>
            <w:r/>
          </w:p>
        </w:tc>
        <w:tc>
          <w:tcPr>
            <w:tcBorders/>
            <w:tcMar>
              <w:left w:w="0" w:type="dxa"/>
              <w:top w:w="0" w:type="dxa"/>
              <w:right w:w="0" w:type="dxa"/>
              <w:bottom w:w="0" w:type="dxa"/>
            </w:tcMar>
            <w:tcW w:w="0" w:type="dxa"/>
            <w:vAlign w:val="center"/>
            <w:textDirection w:val="lrTb"/>
            <w:noWrap w:val="false"/>
          </w:tcPr>
          <w:p>
            <w:pPr>
              <w:pBdr/>
              <w:spacing w:after="0" w:before="0" w:line="240"/>
              <w:ind/>
              <w:rPr/>
            </w:pPr>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60" w:before="60" w:line="264" w:lineRule="auto"/>
              <w:ind w:right="0" w:firstLine="0" w:left="0"/>
              <w:rPr/>
            </w:pPr>
            <w:r>
              <w:rPr>
                <w:rFonts w:ascii="Times New Roman" w:hAnsi="Times New Roman" w:eastAsia="Times New Roman" w:cs="Times New Roman"/>
                <w:color w:val="000000"/>
                <w:sz w:val="24"/>
              </w:rPr>
              <w:t xml:space="preserve">Mã số thuế</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60" w:before="60" w:line="264"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60" w:before="60" w:line="264" w:lineRule="auto"/>
              <w:ind w:right="0" w:firstLine="0" w:left="0"/>
              <w:jc w:val="both"/>
              <w:rPr/>
            </w:pPr>
            <w:r>
              <w:rPr>
                <w:rFonts w:ascii="Times New Roman" w:hAnsi="Times New Roman" w:eastAsia="Times New Roman" w:cs="Times New Roman"/>
                <w:color w:val="000000"/>
                <w:sz w:val="24"/>
              </w:rPr>
              <w:t xml:space="preserve">0108380685</w:t>
            </w:r>
            <w:r/>
          </w:p>
        </w:tc>
        <w:tc>
          <w:tcPr>
            <w:tcBorders/>
            <w:tcMar>
              <w:left w:w="0" w:type="dxa"/>
              <w:top w:w="0" w:type="dxa"/>
              <w:right w:w="0" w:type="dxa"/>
              <w:bottom w:w="0" w:type="dxa"/>
            </w:tcMar>
            <w:tcW w:w="0" w:type="dxa"/>
            <w:vAlign w:val="center"/>
            <w:textDirection w:val="lrTb"/>
            <w:noWrap w:val="false"/>
          </w:tcPr>
          <w:p>
            <w:pPr>
              <w:pBdr/>
              <w:spacing w:after="0" w:before="0" w:line="240"/>
              <w:ind/>
              <w:rPr/>
            </w:pPr>
            <w:r/>
            <w:r/>
          </w:p>
        </w:tc>
      </w:tr>
      <w:tr>
        <w:trPr>
          <w:cantSplit/>
          <w:gridAfter w:val="1"/>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gridAfter w:val="1"/>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gridAfter w:val="1"/>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gridAfter w:val="1"/>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gridAfter w:val="1"/>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gridAfter w:val="1"/>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gridAfter w:val="1"/>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gridAfter w:val="1"/>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gridAfter w:val="1"/>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top w:val="none" w:color="000000" w:sz="4" w:space="0"/>
          <w:left w:val="none" w:color="000000" w:sz="4" w:space="0"/>
          <w:bottom w:val="none" w:color="000000" w:sz="4" w:space="0"/>
          <w:right w:val="none" w:color="000000" w:sz="4" w:space="0"/>
        </w:pBdr>
        <w:spacing w:after="120" w:before="120" w:line="360" w:lineRule="auto"/>
        <w:ind w:right="0" w:firstLine="0" w:left="180"/>
        <w:jc w:val="both"/>
        <w:rPr/>
      </w:pPr>
      <w:r>
        <w:rPr>
          <w:rFonts w:ascii="Times New Roman" w:hAnsi="Times New Roman" w:eastAsia="Times New Roman" w:cs="Times New Roman"/>
          <w:color w:val="000000"/>
          <w:sz w:val="24"/>
        </w:rPr>
        <w:t xml:space="preserve">Quyền sở hữu căn hộ C(17.3), tầng 17, Tòa nhà CT1-VIMECO, phường Trung Hòa, quận Cầu Giấy, thành phố Hà Nội (nay là phường Yên Hòa, thành phố Hà Nội) theo Giấy chứng nhận quyền sử dụng đất quyền sở hữu nhà ở và tài sản khác gắn liền với đất số: BD 161944, </w:t>
      </w:r>
      <w:r>
        <w:rPr>
          <w:rFonts w:ascii="Times New Roman" w:hAnsi="Times New Roman" w:eastAsia="Times New Roman" w:cs="Times New Roman"/>
          <w:color w:val="000000"/>
          <w:sz w:val="24"/>
        </w:rPr>
        <w:t xml:space="preserve">số vào sổ cấp GCN: CH 3732/QĐ-UBND/2010/1198  do ỦY ban nhân dân quận Cầu Giấy cấp ngày 17/11/2010; Chủ sở hữu căn hộ là Ông: Nguyễn Văn Lý và vợ: Bùi Thị Thanh Hải</w:t>
      </w:r>
      <w:r>
        <w:rPr>
          <w:rFonts w:ascii="Times New Roman" w:hAnsi="Times New Roman" w:eastAsia="Times New Roman" w:cs="Times New Roman"/>
          <w:i/>
          <w:color w:val="000000"/>
          <w:sz w:val="24"/>
        </w:rPr>
        <w:t xml:space="preserve">.</w:t>
      </w:r>
      <w:r/>
    </w:p>
    <w:p>
      <w:pPr>
        <w:pBdr>
          <w:top w:val="none" w:color="000000" w:sz="4" w:space="0"/>
          <w:left w:val="none" w:color="000000" w:sz="4" w:space="0"/>
          <w:bottom w:val="none" w:color="000000" w:sz="4" w:space="0"/>
          <w:right w:val="none" w:color="000000" w:sz="4" w:space="0"/>
        </w:pBdr>
        <w:spacing w:after="120" w:before="120" w:line="360" w:lineRule="auto"/>
        <w:ind w:right="0" w:firstLine="0" w:left="180"/>
        <w:jc w:val="both"/>
        <w:rPr/>
      </w:pPr>
      <w:r>
        <w:rPr>
          <w:rFonts w:ascii="Times New Roman" w:hAnsi="Times New Roman" w:eastAsia="Times New Roman" w:cs="Times New Roman"/>
          <w:color w:val="000000"/>
          <w:sz w:val="24"/>
        </w:rPr>
        <w:t xml:space="preserve">Quyền sở hữu căn hộ C(17.3), tầng 17, Tòa nhà CT1-VIMECO, phường Trung Hòa, quận Cầu Giấy, thành phố Hà Nội (nay là phường Yên Hòa, thành phố Hà Nội) theo Giấy chứng nhận quyền sử dụng đất quyền sở hữu nhà ở và tài sản khác gắn liền với đất số: BD 161944, </w:t>
      </w:r>
      <w:r>
        <w:rPr>
          <w:rFonts w:ascii="Times New Roman" w:hAnsi="Times New Roman" w:eastAsia="Times New Roman" w:cs="Times New Roman"/>
          <w:color w:val="000000"/>
          <w:sz w:val="24"/>
        </w:rPr>
        <w:t xml:space="preserve">số vào sổ cấp GCN: CH 3732/QĐ-UBND/2010/1198  do ỦY ban nhân dân quận Cầu Giấy cấp ngày 17/11/2010; Chủ sở hữu căn hộ là Ông: Nguyễn Văn Lý và vợ: Bùi Thị Thanh Hải</w:t>
      </w:r>
      <w:r>
        <w:rPr>
          <w:rFonts w:ascii="Times New Roman" w:hAnsi="Times New Roman" w:eastAsia="Times New Roman" w:cs="Times New Roman"/>
          <w:i/>
          <w:color w:val="000000"/>
          <w:sz w:val="24"/>
        </w:rPr>
        <w:t xml:space="preserve">.</w:t>
      </w:r>
      <w:r/>
    </w:p>
    <w:p>
      <w:pPr>
        <w:pBdr/>
        <w:spacing w:after="120" w:before="120" w:line="312" w:lineRule="auto"/>
        <w:ind w:right="0" w:firstLine="0" w:left="180"/>
        <w:jc w:val="both"/>
        <w:rPr>
          <w:color w:val="000000"/>
          <w:spacing w:val="-6"/>
        </w:rPr>
      </w:pPr>
      <w:r>
        <w:rPr>
          <w:color w:val="000000"/>
          <w:spacing w:val="-6"/>
        </w:rPr>
      </w:r>
      <w:r>
        <w:rPr>
          <w:color w:val="000000"/>
        </w:rPr>
        <w:t xml:space="preserve">Quyền sử dụng đất tại thửa đất số: 555, tờ bản đồ số 36 có địa chỉ: phường Tiền Châu, Thành phố Phúc Y</w:t>
      </w:r>
      <w:r>
        <w:rPr>
          <w:color w:val="000000"/>
        </w:rPr>
        <w:t xml:space="preserve">ên, Vĩnh Phúc </w:t>
      </w:r>
      <w:r>
        <w:rPr>
          <w:color w:val="000000"/>
        </w:rPr>
        <w:t xml:space="preserve"> (nay là phường Phúc Yên, tỉnh Phú Thọ)</w:t>
      </w:r>
      <w:r>
        <w:rPr>
          <w:color w:val="000000"/>
        </w:rPr>
        <w:t xml:space="preserve"> theo Giấy chứng nhận quyền sử dụng đất quyền sở hữu nhà ở và tài sản khác gắn liền với đất  số: DB 480512, số vào sổ cấp GCN: CS 02737 do Sở tài nguyên và môi trường tỉnh Vĩnh Phúc cấp ngày 02/4/2021; Chủ sử dụng đất là Ông: Phùng Việt Quang</w:t>
      </w:r>
      <w:r>
        <w:rPr>
          <w:bCs/>
          <w:i/>
          <w:iCs/>
        </w:rPr>
        <w:t xml:space="preserve">.</w:t>
      </w:r>
      <w:r/>
      <w:r>
        <w:rPr>
          <w:color w:val="000000"/>
          <w:spacing w:val="-6"/>
        </w:rPr>
      </w:r>
      <w:r>
        <w:rPr>
          <w:color w:val="000000"/>
          <w:spacing w:val="-6"/>
        </w:rPr>
      </w:r>
      <w:r>
        <w:rPr>
          <w:color w:val="000000"/>
          <w:spacing w:val="-6"/>
        </w:rPr>
      </w:r>
      <w:r>
        <w:rPr>
          <w:bCs/>
        </w:rPr>
      </w:r>
      <w:r>
        <w:rPr>
          <w:bCs/>
          <w:color w:val="000000"/>
          <w:spacing w:val="-6"/>
        </w:rPr>
      </w:r>
      <w:r>
        <w:rPr>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4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16.666.667</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1.333.333</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18.000.000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Mười tám triệu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06 (sáu)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r>
        <w:rPr>
          <w:color w:val="000000" w:themeColor="text1"/>
          <w:spacing w:val="-4"/>
        </w:rPr>
      </w:r>
      <w:r>
        <w:rPr>
          <w:color w:val="000000" w:themeColor="text1"/>
          <w:spacing w:val="-4"/>
        </w:rPr>
      </w:r>
      <w:r>
        <w:rPr>
          <w:color w:val="000000" w:themeColor="text1"/>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CÔNG TY CỔ PHẦN TẬP ĐOÀN ĐẦU TƯ GRAND HOME</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left"/>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Nguyễn Thị Hồng Phúc</cp:lastModifiedBy>
  <cp:revision>84</cp:revision>
  <dcterms:created xsi:type="dcterms:W3CDTF">2025-09-08T09:51:00Z</dcterms:created>
  <dcterms:modified xsi:type="dcterms:W3CDTF">2026-04-20T09:14:14Z</dcterms:modified>
</cp:coreProperties>
</file>