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275/2026/0369/VFI-HĐTĐ.01ĐN.A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Bùi Thị Thuý Nga</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048181000538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Dương Lâm 2, (</w:t>
            </w:r>
            <w:r>
              <w:rPr>
                <w:i/>
                <w:iCs/>
                <w:color w:val="000000" w:themeColor="text1"/>
                <w:lang w:val="vi-VN"/>
              </w:rPr>
              <w:t xml:space="preserve">xã Hoà Phong, huyện Hoà Vang</w:t>
            </w:r>
            <w:r>
              <w:rPr>
                <w:color w:val="000000" w:themeColor="text1"/>
                <w:lang w:val="vi-VN"/>
              </w:rPr>
              <w:t xml:space="preserve">) nay là xã Hoà Vang,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51"/>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687, tờ bản đồ số: 2, địa chỉ: Thôn Dương Lâm 2, (</w:t>
      </w:r>
      <w:r>
        <w:rPr>
          <w:rFonts w:ascii="Times New Roman" w:hAnsi="Times New Roman" w:eastAsia="Times New Roman" w:cs="Times New Roman"/>
          <w:i/>
          <w:color w:val="000000"/>
          <w:sz w:val="24"/>
        </w:rPr>
        <w:t xml:space="preserve">xã Hoà Phong, huyện Hoà Vang</w:t>
      </w:r>
      <w:r>
        <w:rPr>
          <w:rFonts w:ascii="Times New Roman" w:hAnsi="Times New Roman" w:eastAsia="Times New Roman" w:cs="Times New Roman"/>
          <w:color w:val="000000"/>
          <w:sz w:val="24"/>
        </w:rPr>
        <w:t xml:space="preserve">) nay là xã Hoà Vang, TP Đà Nẵng theo Giấy chứng nhận quyền sử dụng đất số: AM 911009, số vào sổ cấp GCN: H 05100 do UBND huyện Hoà Vang cấp ngày 03/7/2008. Chủ tài sản là Ông Võ Văn Ngà và bà Bùi Thị Thuý Nga.</w:t>
      </w: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Bùi Thị Thuý Nga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HSTD-20260306-0009/HĐTĐ-VFI-01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HSTD-20260306-0009/HĐTĐ-VFI </w:t>
      </w:r>
      <w:r>
        <w:rPr>
          <w:color w:val="000000" w:themeColor="text1"/>
        </w:rPr>
        <w:t xml:space="preserve">đã ký </w:t>
      </w:r>
      <w:r>
        <w:rPr>
          <w:color w:val="000000" w:themeColor="text1"/>
        </w:rPr>
        <w:t xml:space="preserve">ngày 7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Bùi Thị Thuý Nga</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048181000538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Dương Lâm 2, Hoà Phong, Hoà Vang,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HSTD-20260306-0009/HĐTĐ-VFI-01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HSTD-20260306-0009/HĐTĐ-VFI </w:t>
      </w:r>
      <w:r>
        <w:rPr>
          <w:i/>
          <w:iCs/>
          <w:color w:val="000000" w:themeColor="text1"/>
        </w:rPr>
        <w:t xml:space="preserve">,</w:t>
      </w:r>
      <w:r>
        <w:rPr>
          <w:i/>
          <w:iCs/>
          <w:color w:val="000000" w:themeColor="text1"/>
        </w:rPr>
        <w:t xml:space="preserve">ngày 7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HSTD-20260306-0009/HĐTĐ-VFI đã ký ngày 7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HSTD-20260306-0009/HĐTĐ-VFI đã ký ngày 7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HSTD-20260306-0009/HĐTĐ-VFI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HSTD-20260306-0009/HĐTĐ-VFI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Bùi Thị Thuý Nga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2026-03-07T04:17:58Z</dcterms:modified>
</cp:coreProperties>
</file>