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275/2026/0412/VFI-HĐTĐ.24.A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03 tháng 03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Vũ Tuấn Dương</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036089005816</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Huyện Nam Trực, tỉnh Nam Định</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t xml:space="preserve">Giá trị quyền sử dụng đất tại thửa đất số 29(4); 29(11); tờ bản đồ số:5 </w:t>
      </w:r>
      <w:r>
        <w:rPr>
          <w:bCs/>
        </w:rPr>
        <w:t xml:space="preserve">có địa chỉ tại phường Phú Diễn, quận Bắc Từ Liêm, Hà Nội theo Giấy chứng nhận quyền sử dụng đất số vào sổ cấp GCN quyền sử dụng đất H1599 số QĐ 10009/QĐ-UBND do UBND huyện Từ Liêm cấp ngày 13/11/2009 cho chủ sử dụng đất ông Vũ Tuấn Dương và bà Vũ Thị Tính.</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03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after="0" w:before="0" w:line="240" w:lineRule="auto"/>
              <w:ind/>
              <w:jc w:val="right"/>
              <w:rPr/>
            </w:pPr>
            <w:r>
              <w:rPr>
                <w:rFonts w:ascii="Times New Roman" w:hAnsi="Times New Roman" w:eastAsia="Times New Roman" w:cs="Times New Roman"/>
                <w:color w:val="000000"/>
                <w:sz w:val="24"/>
              </w:rPr>
              <w:t xml:space="preserve">       4.166.667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after="0" w:before="0" w:line="240" w:lineRule="auto"/>
              <w:ind/>
              <w:jc w:val="right"/>
              <w:rPr/>
            </w:pPr>
            <w:r>
              <w:rPr>
                <w:rFonts w:ascii="Times New Roman" w:hAnsi="Times New Roman" w:eastAsia="Times New Roman" w:cs="Times New Roman"/>
                <w:color w:val="000000"/>
                <w:sz w:val="24"/>
              </w:rPr>
              <w:t xml:space="preserve">          333.333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after="0" w:before="0" w:line="240" w:lineRule="auto"/>
              <w:ind/>
              <w:jc w:val="right"/>
              <w:rPr>
                <w:b/>
                <w:bCs/>
                <w:i/>
              </w:rPr>
            </w:pPr>
            <w:r>
              <w:rPr>
                <w:rFonts w:ascii="Times New Roman" w:hAnsi="Times New Roman" w:eastAsia="Times New Roman" w:cs="Times New Roman"/>
                <w:b/>
                <w:bCs/>
                <w:i/>
                <w:iCs/>
                <w:color w:val="000000"/>
                <w:sz w:val="24"/>
              </w:rPr>
              <w:t xml:space="preserve">       4.500.000   </w:t>
            </w:r>
            <w:r>
              <w:rPr>
                <w:b/>
                <w:bCs/>
                <w:i/>
                <w:iCs/>
              </w:rPr>
            </w:r>
            <w:r>
              <w:rPr>
                <w:b/>
                <w:bCs/>
                <w:i/>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Vũ Tuấn Dương</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85</cp:revision>
  <dcterms:created xsi:type="dcterms:W3CDTF">2025-09-08T09:51:00Z</dcterms:created>
  <dcterms:modified xsi:type="dcterms:W3CDTF">2026-03-18T08:11:57Z</dcterms:modified>
</cp:coreProperties>
</file>