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i/>
                <w:color w:val="000000"/>
                <w:spacing w:val="-4"/>
                <w:sz w:val="24"/>
              </w:rPr>
              <w:t xml:space="preserve">275/2026/0352/VFI-HĐTĐ.48.A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 tháng 3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CỔ PHẦN TOGET VIỆT NAM</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3603554109</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Ông Vũ Văn Phương</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rPr>
            </w:pPr>
            <w:r>
              <w:rPr>
                <w:b/>
                <w:bCs/>
                <w:color w:val="000000" w:themeColor="text1"/>
              </w:rPr>
              <w:t xml:space="preserve">Tổng giám đốc</w:t>
            </w:r>
            <w:r>
              <w:rPr>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Giá trị công trình xây dựng trên đất gắn liền với quyền sử dụng đất tại thửa đất số: 177, tờ bản đồ số: 17 có địa chỉ: Xã Tây Hòa, huyện Tràng Bom, tỉnh Đồng Nai cho diện tích đất: 33.219,2 m</w:t>
      </w:r>
      <w:r>
        <w:rPr>
          <w:rFonts w:ascii="Times New Roman" w:hAnsi="Times New Roman" w:eastAsia="Times New Roman" w:cs="Times New Roman"/>
          <w:color w:val="000000"/>
          <w:sz w:val="20"/>
          <w:vertAlign w:val="superscript"/>
        </w:rPr>
        <w:t xml:space="preserve">2</w:t>
      </w:r>
      <w:r>
        <w:rPr>
          <w:rFonts w:ascii="Times New Roman" w:hAnsi="Times New Roman" w:eastAsia="Times New Roman" w:cs="Times New Roman"/>
          <w:color w:val="000000"/>
          <w:sz w:val="24"/>
        </w:rPr>
        <w:t xml:space="preserve"> thời hạn sử dụng đất tính đến ngày 30/6/2054 đối với 24071,0m</w:t>
      </w:r>
      <w:r>
        <w:rPr>
          <w:rFonts w:ascii="Times New Roman" w:hAnsi="Times New Roman" w:eastAsia="Times New Roman" w:cs="Times New Roman"/>
          <w:color w:val="000000"/>
          <w:sz w:val="20"/>
          <w:vertAlign w:val="superscript"/>
        </w:rPr>
        <w:t xml:space="preserve">2</w:t>
      </w:r>
      <w:r>
        <w:rPr>
          <w:rFonts w:ascii="Times New Roman" w:hAnsi="Times New Roman" w:eastAsia="Times New Roman" w:cs="Times New Roman"/>
          <w:color w:val="000000"/>
          <w:sz w:val="24"/>
        </w:rPr>
        <w:t xml:space="preserve"> đất cơ sở sản xuất phi nông nghiệp và đến ngày 23/12/2053 đối với 9148,2m</w:t>
      </w:r>
      <w:r>
        <w:rPr>
          <w:rFonts w:ascii="Times New Roman" w:hAnsi="Times New Roman" w:eastAsia="Times New Roman" w:cs="Times New Roman"/>
          <w:color w:val="000000"/>
          <w:sz w:val="20"/>
          <w:vertAlign w:val="superscript"/>
        </w:rPr>
        <w:t xml:space="preserve">2</w:t>
      </w:r>
      <w:r>
        <w:rPr>
          <w:rFonts w:ascii="Times New Roman" w:hAnsi="Times New Roman" w:eastAsia="Times New Roman" w:cs="Times New Roman"/>
          <w:color w:val="000000"/>
          <w:sz w:val="24"/>
        </w:rPr>
        <w:t xml:space="preserve"> đất cơ sở sản xuất phi nông nghiệp còn lại ghi theo Giấy chứng nhận quyền sử dụng đất quyền sở hữu nhà ở và tài sản khác gắn liền với đất số: DO 207791, số vào sổ cấp GCN: CT 76759 do Văn phòng đăng ký đất đai tỉnh Đồng Nai cấp ngày 28/6/2024 cho Công ty </w:t>
      </w:r>
      <w:r>
        <w:rPr>
          <w:rFonts w:ascii="Times New Roman" w:hAnsi="Times New Roman" w:eastAsia="Times New Roman" w:cs="Times New Roman"/>
          <w:color w:val="000000"/>
          <w:sz w:val="24"/>
        </w:rPr>
        <w:t xml:space="preserve">Cổ phần Toget Việt Nam</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3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 (Đã bao gồm VAT)</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20.000.000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20.000.000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Hai mươi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w:t>
      </w:r>
      <w:r>
        <w:rPr>
          <w:color w:val="000000" w:themeColor="text1"/>
        </w:rPr>
        <w:t xml:space="preserve">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w:t>
      </w:r>
      <w:r>
        <w:rPr>
          <w:color w:val="000000" w:themeColor="text1"/>
        </w:rPr>
        <w:t xml:space="preserve"> </w:t>
      </w:r>
      <w:r>
        <w:rPr>
          <w:color w:val="000000" w:themeColor="text1"/>
        </w:rPr>
        <w:t xml:space="preserve">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w:t>
      </w:r>
      <w:r>
        <w:rPr>
          <w:color w:val="000000" w:themeColor="text1"/>
        </w:rPr>
        <w:t xml:space="preserve">hu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t xml:space="preserve"> </w:t>
            </w: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p>
        </w:tc>
      </w:tr>
    </w:tbl>
    <w:p>
      <w:pPr>
        <w:pBdr/>
        <w:spacing w:line="312" w:lineRule="auto"/>
        <w:ind/>
        <w:jc w:val="left"/>
        <w:rPr>
          <w:b/>
          <w:color w:val="000000" w:themeColor="text1"/>
        </w:rPr>
      </w:pP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
      <w:numFmt w:val="bullet"/>
      <w:pPr>
        <w:pBdr/>
        <w:spacing/>
        <w:ind w:hanging="360" w:left="1080"/>
      </w:pPr>
      <w:rPr>
        <w:rFonts w:hint="default" w:ascii="Symbol" w:hAnsi="Symbol"/>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76</cp:revision>
  <dcterms:created xsi:type="dcterms:W3CDTF">2025-09-08T09:51:00Z</dcterms:created>
  <dcterms:modified xsi:type="dcterms:W3CDTF">2026-03-18T08:34:18Z</dcterms:modified>
</cp:coreProperties>
</file>