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81b3a"/>
                <w:spacing w:val="3"/>
                <w:sz w:val="23"/>
                <w:highlight w:val="white"/>
              </w:rPr>
              <w:t xml:space="preserve">275/2026/0261/VFI-HĐTĐ.17.A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30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ĐỖ THỊ THUẬN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033179004221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nhà 10, ngõ 6, phố Lương Đình Của, phường Phố Hiến, tỉnh Hưng Yên</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bCs/>
        </w:rPr>
        <w:t xml:space="preserve">Q</w:t>
      </w:r>
      <w:r>
        <w:rPr>
          <w:bCs/>
        </w:rPr>
        <w:t xml:space="preserve">uyền sử dụng đất và tài sản gắn liền với đất tại thửa đất số: 3199, tờ bản đồ số: 03 có địa chỉ: SB10 - 52, khu đô thị sinh thái Dream City, xã Long Hưng, huyện Văn Giang, tỉnh Hưng Yên (nay là xã Nghĩa Trụ, Tỉnh Hưng Yên)  theo Giấy chứng nhận quyền sử dụ</w:t>
      </w:r>
      <w:r>
        <w:rPr>
          <w:bCs/>
        </w:rPr>
        <w:t xml:space="preserve">ng đất quyền sở hữu nhà ở và tài sản khác gắn liền với đất số: DQ 967613, số vào sổ cấp GCN: VP 06233 do Văn phòng Đăng ký đất đai tỉnh Hưng Yên cấp ngày 27/12/2024 cho ông Đỗ Đình Quang và bà Đỗ Thị Thuận.</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đã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ĐỖ THỊ THUẬN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HSTD-20260202-0017/HĐTĐ-VFI-01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HSTD-20260202-0017/HĐTĐ-VFI </w:t>
      </w:r>
      <w:r>
        <w:rPr>
          <w:color w:val="000000" w:themeColor="text1"/>
        </w:rPr>
        <w:t xml:space="preserve">đã ký </w:t>
      </w:r>
      <w:r>
        <w:rPr>
          <w:color w:val="000000" w:themeColor="text1"/>
        </w:rPr>
        <w:t xml:space="preserve">ngày 30 tháng 1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ĐỖ THỊ THUẬN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033179004221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nhà 10, ngõ 6, phố Lương Đình Của, phường Phố Hiến, tỉnh Hưng Yên</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HSTD-20260202-0017/HĐTĐ-VFI-01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HSTD-20260202-0017/HĐTĐ-VFI </w:t>
      </w:r>
      <w:r>
        <w:rPr>
          <w:i/>
          <w:iCs/>
          <w:color w:val="000000" w:themeColor="text1"/>
        </w:rPr>
        <w:t xml:space="preserve">,</w:t>
      </w:r>
      <w:r>
        <w:rPr>
          <w:i/>
          <w:iCs/>
          <w:color w:val="000000" w:themeColor="text1"/>
        </w:rPr>
        <w:t xml:space="preserve">ngày 30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HSTD-20260202-0017/HĐTĐ-VFI đã ký ngày 30 tháng 1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HSTD-20260202-0017/HĐTĐ-VFI đã ký ngày 30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HSTD-20260202-0017/HĐTĐ-VFI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HSTD-20260202-0017/HĐTĐ-VFI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ĐỖ THỊ THUẬN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85</cp:revision>
  <dcterms:created xsi:type="dcterms:W3CDTF">2025-09-08T09:51:00Z</dcterms:created>
  <dcterms:modified xsi:type="dcterms:W3CDTF">2026-03-12T09:52:59Z</dcterms:modified>
</cp:coreProperties>
</file>