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275/2026/0264/VFI-HĐTĐ.21.A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Nam</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006082000025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rFonts w:ascii="Times New Roman" w:hAnsi="Times New Roman" w:eastAsia="Times New Roman" w:cs="Times New Roman"/>
          <w:color w:val="000000"/>
          <w:sz w:val="24"/>
          <w:szCs w:val="24"/>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r>
      <w:r>
        <w:rPr>
          <w:color w:val="000000" w:themeColor="text1"/>
        </w:rPr>
      </w:r>
    </w:p>
    <w:p>
      <w:pPr>
        <w:numPr>
          <w:ilvl w:val="1"/>
          <w:numId w:val="16"/>
        </w:numPr>
        <w:pBdr/>
        <w:spacing w:after="120" w:before="120" w:line="312" w:lineRule="auto"/>
        <w:ind w:hanging="720"/>
        <w:jc w:val="both"/>
        <w:rPr>
          <w:color w:val="000000" w:themeColor="text1"/>
        </w:rPr>
      </w:pPr>
      <w:r>
        <w:rPr>
          <w:rFonts w:ascii="Times New Roman" w:hAnsi="Times New Roman" w:eastAsia="Times New Roman" w:cs="Times New Roman"/>
          <w:color w:val="000000"/>
          <w:sz w:val="24"/>
        </w:rPr>
        <w:t xml:space="preserve">Quyền sử dụng đất tại thửa đất số: 40, tờ bản đồ số 46 có địa chỉ: TDP Viên 3, phường Cổ Nhuế 2, quận Bắc Từ Liêm, thành phố Hà Nội </w:t>
      </w:r>
      <w:r>
        <w:rPr>
          <w:rFonts w:ascii="Times New Roman" w:hAnsi="Times New Roman" w:eastAsia="Times New Roman" w:cs="Times New Roman"/>
          <w:i/>
          <w:color w:val="000000"/>
          <w:sz w:val="24"/>
        </w:rPr>
        <w:t xml:space="preserve">(Nay là phường Đông Ngạc,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BI 011160, số vào sổ cấp GCN: 3842/QĐ-UBND do Uỷ ban nhân dân huyện Từ Liêm cấp ngày 31/5/2012; Chủ sử dụng đất là Ông Nguyễn Văn Nam </w:t>
      </w:r>
      <w:r>
        <w:rPr>
          <w:rFonts w:ascii="Times New Roman" w:hAnsi="Times New Roman" w:eastAsia="Times New Roman" w:cs="Times New Roman"/>
          <w:i/>
          <w:color w:val="000000"/>
          <w:sz w:val="24"/>
        </w:rPr>
        <w:t xml:space="preserve">(cập nhật ngày 07/3/2025)</w:t>
      </w:r>
      <w:r>
        <w:rPr>
          <w:color w:val="000000" w:themeColor="text1"/>
        </w:rPr>
      </w: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2.777.778</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222.222</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3.000.000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2026-02-04T10:30:48Z</dcterms:modified>
</cp:coreProperties>
</file>