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275/2026/0234/VFI-HĐTĐ.24.A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Vũ Đình Tuyên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022078000939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4, Khu 5B Bãi Cháy, Thành phố Hạ Long, Quảng Ninh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thửa đất số: 275, tờ bản đồ số: 377; có địa chỉ tại: Thôn 5, đặc khu Vân Đồn, tỉnh Quang Ninh theo Giấy chứng nhận quyền sử dụng đất, quyền sở hữu tài sản gắn liền với đất số AA 038606489; số vào sổ cấp GCN CN00955 do Chi nhánh văn phòng đăng kí đất đai số 6 cấp ngày 08/10/2025 cho chủ sử dụng đất ông Lê Quang Hùng (cập nhật ngày 20/10/2025).</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9.327.273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932.727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10.260.000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hai trăm sáu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Đình Tuyên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2026-02-03T07:47:12Z</dcterms:modified>
</cp:coreProperties>
</file>