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rPr>
            </w:r>
            <w:r>
              <w:rPr>
                <w:rFonts w:ascii="Times New Roman" w:hAnsi="Times New Roman" w:eastAsia="Times New Roman" w:cs="Times New Roman"/>
                <w:color w:val="000000"/>
                <w:spacing w:val="-4"/>
                <w:sz w:val="24"/>
              </w:rPr>
              <w:t xml:space="preserve">275/2026/0245/VFI-HĐTĐ.21.A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CÔNG TY TNHH ĐẦU TƯ XÂY DỰNG VÀ THƯƠNG MẠI ĐẤT VIỆT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Số 119 đường Tô Hiệu, phường Hà Đông,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 </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0500506210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2"/>
                <w:sz w:val="24"/>
              </w:rPr>
              <w:t xml:space="preserve">Ông Nguyễn Đình Thắng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b/>
          <w:color w:val="000000" w:themeColor="text1"/>
          <w:spacing w:val="-6"/>
          <w:highlight w:val="none"/>
        </w:rPr>
        <w:tab/>
      </w:r>
      <w:r>
        <w:rPr>
          <w:rFonts w:ascii="Times New Roman" w:hAnsi="Times New Roman" w:eastAsia="Times New Roman" w:cs="Times New Roman"/>
          <w:b/>
          <w:i/>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260, tờ bản đồ số 216 có địa chỉ: Khu đất ở và kinh </w:t>
        <w:tab/>
        <w:t xml:space="preserve">doanh dịch vụ Quang Châu, phường Nếnh, tỉnh Bắc Ninh theo Giấy chứng nhận quyền sử dụng </w:t>
        <w:tab/>
        <w:t xml:space="preserve">đất, quyền sở hữu tài sản gắn liền với đất số: AA 03438076, số vào sổ cấp GCN: C</w:t>
      </w:r>
      <w:r>
        <w:rPr>
          <w:rFonts w:ascii="Times New Roman" w:hAnsi="Times New Roman" w:eastAsia="Times New Roman" w:cs="Times New Roman"/>
          <w:color w:val="000000"/>
          <w:sz w:val="24"/>
        </w:rPr>
        <w:t xml:space="preserve">N 149 do Chi </w:t>
        <w:tab/>
        <w:t xml:space="preserve">nhánh văn phòng đăng ký đất đai liên phường Việt Yên cấp ngày 04/8/2025; Chủ sử dụng đất là </w:t>
        <w:tab/>
        <w:t xml:space="preserve">Ông Nguyễn Đình Thắng và vợ Bà Dương Thị Tiến.</w:t>
      </w:r>
      <w:r/>
    </w:p>
    <w:p>
      <w:pPr>
        <w:pBdr>
          <w:top w:val="none" w:color="000000" w:sz="4" w:space="0"/>
          <w:left w:val="none" w:color="000000" w:sz="4" w:space="0"/>
          <w:bottom w:val="none" w:color="000000" w:sz="4" w:space="0"/>
          <w:right w:val="none" w:color="000000" w:sz="4" w:space="0"/>
        </w:pBdr>
        <w:spacing w:after="120" w:before="120" w:line="312" w:lineRule="auto"/>
        <w:ind w:right="0" w:firstLine="567" w:left="0"/>
        <w:jc w:val="both"/>
        <w:rPr/>
      </w:pPr>
      <w:r>
        <w:rPr>
          <w:rFonts w:ascii="Times New Roman" w:hAnsi="Times New Roman" w:eastAsia="Times New Roman" w:cs="Times New Roman"/>
          <w:b/>
          <w:i/>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685, tờ bản đồ số 207 có địa chỉ: Khu đất ở và kinh </w:t>
        <w:tab/>
        <w:t xml:space="preserve">doanh dịch vụ Quang Châu, phường Nếnh, tỉnh Bắc Ninh theo Giấy chứng nhận quyền sử dụng </w:t>
        <w:tab/>
        <w:t xml:space="preserve">đất, quyền sở hữu tài sản gắn liền với đất số: AA 05819649, số vào sổ cấp GCN: C</w:t>
      </w:r>
      <w:r>
        <w:rPr>
          <w:rFonts w:ascii="Times New Roman" w:hAnsi="Times New Roman" w:eastAsia="Times New Roman" w:cs="Times New Roman"/>
          <w:color w:val="000000"/>
          <w:sz w:val="24"/>
        </w:rPr>
        <w:t xml:space="preserve">N 3838 do Chi </w:t>
        <w:tab/>
        <w:t xml:space="preserve">nhánh văn phòng đăng ký đất đai liên phường Việt Yên cấp ngày 05/01/2026; Chủ sử dụng đất </w:t>
        <w:tab/>
        <w:t xml:space="preserve">là Ông Nguyễn Đình Thắng và vợ bà Dương Thị Tiến.</w:t>
      </w:r>
      <w:r/>
    </w:p>
    <w:p>
      <w:pPr>
        <w:pBdr/>
        <w:spacing w:after="120" w:before="120" w:line="312" w:lineRule="auto"/>
        <w:ind w:firstLine="207" w:left="360"/>
        <w:jc w:val="both"/>
        <w:rPr>
          <w:color w:val="000000" w:themeColor="text1"/>
        </w:rPr>
      </w:pPr>
      <w:r>
        <w:rPr>
          <w:rFonts w:ascii="Times New Roman" w:hAnsi="Times New Roman" w:eastAsia="Times New Roman" w:cs="Times New Roman"/>
          <w:b/>
          <w:i/>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205, tờ bản đồ số 216 có địa chỉ: Khu đất ở và kinh </w:t>
        <w:tab/>
        <w:t xml:space="preserve">doanh dịch vụ Quang Châu, phường Nếnh, tỉnh Bắc Ninh theo Giấy chứng nhận quyền sử dụng </w:t>
        <w:tab/>
        <w:t xml:space="preserve">đất, quyền sở hữu tài sản gắn liền với đất số: AA 05819699, số vào sổ cấp GCN: C</w:t>
      </w:r>
      <w:r>
        <w:rPr>
          <w:rFonts w:ascii="Times New Roman" w:hAnsi="Times New Roman" w:eastAsia="Times New Roman" w:cs="Times New Roman"/>
          <w:color w:val="000000"/>
          <w:sz w:val="24"/>
        </w:rPr>
        <w:t xml:space="preserve">N 4208 do Chi </w:t>
        <w:tab/>
        <w:t xml:space="preserve">nhánh văn phòng đăng ký đất đai phường Việt Yên cấp ngày 19/01/2026; Chủ sử dụng đất là </w:t>
        <w:tab/>
        <w:t xml:space="preserve">Ông Nguyễn Đình Thắng và vợ Bà Dương Thị Tiến</w:t>
      </w:r>
      <w:r/>
      <w:r>
        <w:rPr>
          <w:b/>
          <w:color w:val="000000" w:themeColor="text1"/>
          <w:spacing w:val="-6"/>
          <w:highlight w:val="none"/>
        </w:rPr>
      </w:r>
      <w:r>
        <w:rPr>
          <w:b/>
          <w:color w:val="000000" w:themeColor="text1"/>
          <w:spacing w:val="-6"/>
          <w:highlight w:val="none"/>
        </w:rPr>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6.481.481</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518.519</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7.000.000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2026-02-04T12:17:15Z</dcterms:modified>
</cp:coreProperties>
</file>