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275/2026/0111/VFI-HĐTĐ.44.A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7555AAB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3CEFB18B">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33A350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TẠ ĐỨC SƠN</w:t>
            </w:r>
            <w:r/>
          </w:p>
        </w:tc>
      </w:tr>
      <w:tr>
        <w:trPr>
          <w:cantSplit/>
          <w:trHeight w:val="20"/>
        </w:trPr>
        <w:tc>
          <w:tcPr>
            <w:tcBorders/>
            <w:tcW w:w="1505" w:type="dxa"/>
            <w:vAlign w:val="center"/>
            <w:textDirection w:val="lrTb"/>
            <w:noWrap w:val="false"/>
          </w:tcPr>
          <w:p w14:paraId="7D75F90A">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14:paraId="3FBDC8A8">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D06B206">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001086012044</w:t>
            </w:r>
            <w:r/>
          </w:p>
        </w:tc>
      </w:tr>
      <w:tr>
        <w:trPr>
          <w:cantSplit/>
          <w:trHeight w:val="20"/>
        </w:trPr>
        <w:tc>
          <w:tcPr>
            <w:tcBorders/>
            <w:tcW w:w="1505" w:type="dxa"/>
            <w:vAlign w:val="center"/>
            <w:textDirection w:val="lrTb"/>
            <w:noWrap w:val="false"/>
          </w:tcPr>
          <w:p w14:paraId="1D1D3E2A">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29C8C505">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03DE8A9">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1986</w:t>
            </w:r>
            <w:r/>
          </w:p>
        </w:tc>
      </w:tr>
      <w:tr>
        <w:trPr>
          <w:cantSplit/>
          <w:trHeight w:val="20"/>
        </w:trPr>
        <w:tc>
          <w:tcPr>
            <w:tcBorders/>
            <w:tcW w:w="1505" w:type="dxa"/>
            <w:vAlign w:val="center"/>
            <w:textDirection w:val="lrTb"/>
            <w:noWrap w:val="false"/>
          </w:tcPr>
          <w:p w14:paraId="17BBDA5A">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29C8CA83">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4618063">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Xóm 1 - Văn Giáp, xã Thường Tín, thành phố Hà Nội</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60, tờ bản đồ số: 6, có địa chỉ: Xã Duyên Thái huyện Thường Tín (nay là xã Hồng Vân), thành phố Hà Nội  theo Giấy chứng nhận quyền sử dụng đất số: I 588149, Số vào sổ cấp GCN: 109QSDĐ/CQ do UBND Huyện Thường Tín cấp ngày </w:t>
      </w:r>
      <w:r>
        <w:rPr>
          <w:rFonts w:ascii="Times New Roman" w:hAnsi="Times New Roman" w:eastAsia="Times New Roman" w:cs="Times New Roman"/>
          <w:color w:val="000000"/>
          <w:sz w:val="24"/>
        </w:rPr>
        <w:t xml:space="preserve">29/11/1996; chủ sử dụng đất là Ông Mai Đức Kỳ</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33BEB636">
            <w:pPr>
              <w:pBdr/>
              <w:spacing w:after="0" w:before="0" w:line="240"/>
              <w:ind/>
              <w:jc w:val="center"/>
              <w:rPr/>
            </w:pPr>
            <w:r>
              <w:rPr>
                <w:rFonts w:ascii="Times New Roman" w:hAnsi="Times New Roman" w:eastAsia="Times New Roman" w:cs="Times New Roman"/>
                <w:color w:val="000000"/>
                <w:sz w:val="22"/>
              </w:rPr>
              <w:t xml:space="preserve">      3.240.741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69F92C35">
            <w:pPr>
              <w:pBdr/>
              <w:spacing w:after="0" w:before="0" w:line="240"/>
              <w:ind/>
              <w:jc w:val="center"/>
              <w:rPr/>
            </w:pPr>
            <w:r>
              <w:rPr>
                <w:rFonts w:ascii="Times New Roman" w:hAnsi="Times New Roman" w:eastAsia="Times New Roman" w:cs="Times New Roman"/>
                <w:color w:val="000000"/>
                <w:sz w:val="22"/>
              </w:rPr>
              <w:t xml:space="preserve">         259.259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Tạ Đức Sơn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HSTD-20260112-0014/HĐTĐ-VFI-01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HSTD-20260112-0014/HĐTĐ-VFI </w:t>
      </w:r>
      <w:r>
        <w:rPr>
          <w:color w:val="000000" w:themeColor="text1"/>
        </w:rPr>
        <w:t xml:space="preserve">đã ký </w:t>
      </w:r>
      <w:r>
        <w:rPr>
          <w:color w:val="000000" w:themeColor="text1"/>
        </w:rPr>
        <w:t xml:space="preserve">ngày 9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Tạ Đức Sơn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0100120325</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HSTD-20260112-0014/HĐTĐ-VFI </w:t>
      </w:r>
      <w:r>
        <w:rPr>
          <w:i/>
          <w:iCs/>
          <w:color w:val="000000" w:themeColor="text1"/>
        </w:rPr>
        <w:t xml:space="preserve">,</w:t>
      </w:r>
      <w:r>
        <w:rPr>
          <w:i/>
          <w:iCs/>
          <w:color w:val="000000" w:themeColor="text1"/>
        </w:rPr>
        <w:t xml:space="preserve">ngày 9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HSTD-20260112-0014/HĐTĐ-VFI đã ký ngày 9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HSTD-20260112-0014/HĐTĐ-VFI đã ký ngày 9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HSTD-20260112-0014/HĐTĐ-VFI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HSTD-20260112-0014/HĐTĐ-VFI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Tạ Đức Sơn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2026-01-16T08:34:34Z</dcterms:modified>
</cp:coreProperties>
</file>