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HSTD-20260110-0018/HĐTĐ-VFI</w:t>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13 tháng 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Phạm Thanh Học</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033063001082</w:t>
            </w:r>
            <w:r>
              <w:rPr>
                <w:bCs/>
                <w:color w:val="000000" w:themeColor="text1"/>
                <w:lang w:val="vi-VN"/>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t xml:space="preserve">Số vào sổ cấp GCN CB 832723, Địa chỉ trên sổ Lô II-2, Khu nhà ở bán và dịch vụ công cộng. 151A Nguyễn Đức Cảnh, phường Tương</w:t>
      </w:r>
      <w:r>
        <w:rPr>
          <w:bCs/>
        </w:rPr>
        <w:t xml:space="preserve"> Mai, quận Hoàng Mai, thành phố Hà Nội | Tài sản tại: Phường Tương Mai, Quận Hoàng Mai, Thành phố Hà Nội, đường Tiếp giáp đường Nguyễn Đức Cảnh. Căn thường, tầng cao 22/22, độ rộng đường trước mặt tài sản 10m, mặt tiền 10m, 20.987305555556, 105.85194444444</w:t>
      </w:r>
      <w:r>
        <w:rPr>
          <w:bCs/>
          <w:color w:val="000000"/>
          <w:spacing w:val="-6"/>
        </w:rPr>
      </w:r>
    </w:p>
    <w:p w14:paraId="0E2EB455" w14:textId="77777777">
      <w:pPr>
        <w:pBdr/>
        <w:spacing w:after="120" w:before="120" w:line="312" w:lineRule="auto"/>
        <w:ind w:left="720"/>
        <w:jc w:val="both"/>
        <w:rPr>
          <w:bCs/>
          <w:color w:val="000000"/>
          <w:spacing w:val="-6"/>
        </w:rPr>
      </w:pPr>
      <w:r>
        <w:rPr>
          <w:bCs/>
        </w:rPr>
        <w:t xml:space="preserve">Giấy chứng nhận số DH 888485, Địa chỉ trên sổ Tổ hợp nhà liền kề, Trung tâm thương mại và căn hộ, số 82 Nguyễn Tuân, phường Thanh Xuân Trung, q</w:t>
      </w:r>
      <w:r>
        <w:rPr>
          <w:bCs/>
        </w:rPr>
        <w:t xml:space="preserve">uận Thanh Xuân, Thành phố Hà Nội | Tài sản tại: Phường Thanh Xuân Trung, Quận Thanh Xuân, Thành phố Hà Nội, đường Tài sản là căn shophouse tầng 1 dự án Chung cư Thống Nhất, độ rộng đường trước mặt tài sản 10m, mặt tiền 10m, 20.997416666667, 105.80458333333</w:t>
      </w:r>
      <w:r>
        <w:rPr>
          <w:bCs/>
          <w:color w:val="000000"/>
          <w:spacing w:val="-6"/>
        </w:rPr>
      </w:r>
    </w:p>
    <w:p w14:paraId="0E2EB455" w14:textId="77777777">
      <w:pPr>
        <w:pBdr/>
        <w:spacing w:after="120" w:before="120" w:line="312" w:lineRule="auto"/>
        <w:ind w:left="720"/>
        <w:jc w:val="both"/>
        <w:rPr>
          <w:bCs/>
          <w:color w:val="000000"/>
          <w:spacing w:val="-6"/>
        </w:rPr>
      </w:pPr>
      <w:r>
        <w:rPr>
          <w:bCs/>
        </w:rPr>
        <w:t xml:space="preserve">Giấy chứng nhận số CB 832719, Số vào sổ cấp GCN CS01902, Địa chỉ trên sổ Lô II-2, Khu nhà ở bán và dịch vụ công cộng, 151A Nguyễn Đức Cảnh, phư</w:t>
      </w:r>
      <w:r>
        <w:rPr>
          <w:bCs/>
        </w:rPr>
        <w:t xml:space="preserve">ờng Tương Mai, quận Hoàng Mai, thành phố Hà Nội | Tài sản tại: Phường Tương Mai, Quận Hoàng Mai, Thành phố Hà Nội, đường Tiếp giáp đường Nguyễn Đức Cảnh. Căn góc, Tầng cao, độ rộng đường trước mặt tài sản 10m, mặt tiền 10m, 20.987305555556, 105.85194444444</w:t>
      </w:r>
      <w:r>
        <w:rPr>
          <w:bCs/>
          <w:color w:val="000000"/>
          <w:spacing w:val="-6"/>
        </w:rPr>
      </w:r>
    </w:p>
    <w:p w14:paraId="0E2EB455" w14:textId="77777777">
      <w:pPr>
        <w:pBdr/>
        <w:spacing w:after="120" w:before="120" w:line="312" w:lineRule="auto"/>
        <w:ind w:left="720"/>
        <w:jc w:val="both"/>
        <w:rPr>
          <w:bCs/>
          <w:color w:val="000000"/>
          <w:spacing w:val="-6"/>
        </w:rPr>
      </w:pPr>
      <w:r>
        <w:rPr>
          <w:bCs/>
        </w:rPr>
        <w:t xml:space="preserve">Số vào sổ cấp GCN DG559356, Địa chỉ trên sổ Tổ hợp nhà liền kề, Trung tâm thương mại và căn hộ, số 82 Nguyễn Tuân, phường Thanh Xuân Tru</w:t>
      </w:r>
      <w:r>
        <w:rPr>
          <w:bCs/>
        </w:rPr>
        <w:t xml:space="preserve">ng, quận Thanh Xuân, Thành phố Hà Nội. | Tài sản tại: Phường Thanh Xuân Trung, Quận Thanh Xuân, Thành phố Hà Nội, đường Tài sản là căn shophouse ở chung cư Thống Nhất, độ rộng đường trước mặt tài sản 10m, mặt tiền 10m, 20.99736111111111, 105.80486111111111</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22.727.273</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2.272.727</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25.000.000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mươi lăm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Phạm Thanh Học</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HSTD-20260110-0018/HĐTĐ-VFI-01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HSTD-20260110-0018/HĐTĐ-VFI </w:t>
      </w:r>
      <w:r>
        <w:rPr>
          <w:color w:val="000000" w:themeColor="text1"/>
        </w:rPr>
        <w:t xml:space="preserve">đã ký </w:t>
      </w:r>
      <w:r>
        <w:rPr>
          <w:color w:val="000000" w:themeColor="text1"/>
        </w:rPr>
        <w:t xml:space="preserve">ngày 13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16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Phạm Thanh Học</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033063001082</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HSTD-20260110-0018/HĐTĐ-VFI-01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HSTD-20260110-0018/HĐTĐ-VFI </w:t>
      </w:r>
      <w:r>
        <w:rPr>
          <w:i/>
          <w:iCs/>
          <w:color w:val="000000" w:themeColor="text1"/>
        </w:rPr>
        <w:t xml:space="preserve">,</w:t>
      </w:r>
      <w:r>
        <w:rPr>
          <w:i/>
          <w:iCs/>
          <w:color w:val="000000" w:themeColor="text1"/>
        </w:rPr>
        <w:t xml:space="preserve">ngày 13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HSTD-20260110-0018/HĐTĐ-VFI đã ký ngày 13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HSTD-20260110-0018/HĐTĐ-VFI đã ký ngày 13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HSTD-20260110-0018/HĐTĐ-VFI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HSTD-20260110-0018/HĐTĐ-VFI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Phạm Thanh Học</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79</cp:revision>
  <dcterms:created xsi:type="dcterms:W3CDTF">2025-09-08T09:51:00Z</dcterms:created>
  <dcterms:modified xsi:type="dcterms:W3CDTF">2026-01-16T02:47:35Z</dcterms:modified>
</cp:coreProperties>
</file>