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81b3a"/>
                <w:spacing w:val="3"/>
                <w:sz w:val="23"/>
                <w:highlight w:val="white"/>
              </w:rPr>
              <w:t xml:space="preserve">275/2025/1873/VFI-HĐTĐ.44.A</w:t>
            </w:r>
            <w:r>
              <w:rPr>
                <w:rFonts w:ascii="Times New Roman" w:hAnsi="Times New Roman" w:eastAsia="Times New Roman" w:cs="Times New Roman"/>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19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tabs>
                <w:tab w:val="left" w:leader="none" w:pos="2663"/>
              </w:tabs>
              <w:spacing w:after="40" w:before="40" w:line="288" w:lineRule="auto"/>
              <w:ind/>
              <w:contextualSpacing w:val="true"/>
              <w:outlineLvl w:val="0"/>
              <w:rPr>
                <w:b/>
                <w:color w:val="000000" w:themeColor="text1"/>
                <w:spacing w:val="-8"/>
              </w:rPr>
            </w:pPr>
            <w:r>
              <w:rPr>
                <w:b/>
                <w:color w:val="000000" w:themeColor="text1"/>
                <w:spacing w:val="-8"/>
                <w:lang w:val="vi-VN"/>
              </w:rPr>
              <w:t xml:space="preserve">BÀ NGUYỄN HỒNG LÊ</w:t>
            </w:r>
            <w:r>
              <w:rPr>
                <w:b/>
                <w:color w:val="000000" w:themeColor="text1"/>
                <w:spacing w:val="-8"/>
              </w:rPr>
              <w:tab/>
            </w:r>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001179001245</w:t>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Xã Phú Xuyên, thành phố Hà Nội</w:t>
            </w:r>
            <w:r>
              <w:rPr>
                <w:bCs/>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r>
      <w:r>
        <w:rPr>
          <w:bCs/>
        </w:rPr>
        <w:t xml:space="preserve">Quyền sử dụng đất tại thửa đất số: 304-1, tờ bản đồ số: F48a-104(27), có địa chỉ: Tổ 5, Bồ Đề, phường Nhân Chính, quận Thanh Xuân (nay là phường Thanh Xuân), thành phố Hà Nội theo Giấy chứng nhận quyền sử dụng đất, quyền sở hữu nhà ở và tài sản khác gắn liề</w:t>
      </w:r>
      <w:r>
        <w:rPr>
          <w:bCs/>
        </w:rPr>
        <w:t xml:space="preserve">n với đất  số: CI 940543, Số vào sổ cấp GCN: CS-TX 05638 do Sở tài nguyên và môi trường thành phố Hà Nội cấp ngày 05/10/2017; chủ sử dụng đất là Ông Lý Kế Hiền và Bà Nguyễn Hồng Lê</w:t>
      </w:r>
      <w:r>
        <w:rPr>
          <w:bCs/>
        </w:rPr>
        <w:t xml:space="preserve">.</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2.727.273</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272.727</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(chưa có số kh)</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HSTD-20251224-0007/HĐTĐ-VFI-01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HSTD-20251224-0007/HĐTĐ-VFI </w:t>
      </w:r>
      <w:r>
        <w:rPr>
          <w:color w:val="000000" w:themeColor="text1"/>
        </w:rPr>
        <w:t xml:space="preserve">đã ký </w:t>
      </w:r>
      <w:r>
        <w:rPr>
          <w:color w:val="000000" w:themeColor="text1"/>
        </w:rPr>
        <w:t xml:space="preserve">ngày 19 tháng 12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26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(chưa có số kh)</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HSTD-20251224-0007/HĐTĐ-VFI-01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HSTD-20251224-0007/HĐTĐ-VFI </w:t>
      </w:r>
      <w:r>
        <w:rPr>
          <w:i/>
          <w:iCs/>
          <w:color w:val="000000" w:themeColor="text1"/>
        </w:rPr>
        <w:t xml:space="preserve">,</w:t>
      </w:r>
      <w:r>
        <w:rPr>
          <w:i/>
          <w:iCs/>
          <w:color w:val="000000" w:themeColor="text1"/>
        </w:rPr>
        <w:t xml:space="preserve">ngày 19 tháng 12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HSTD-20251224-0007/HĐTĐ-VFI đã ký ngày 19 tháng 12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HSTD-20251224-0007/HĐTĐ-VFI đã ký ngày 19 tháng 12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HSTD-20251224-0007/HĐTĐ-VFI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HSTD-20251224-0007/HĐTĐ-VFI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(chưa có số kh)</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79</cp:revision>
  <dcterms:created xsi:type="dcterms:W3CDTF">2025-09-08T09:51:00Z</dcterms:created>
  <dcterms:modified xsi:type="dcterms:W3CDTF">2025-12-26T06:42:38Z</dcterms:modified>
</cp:coreProperties>
</file>