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275/2025/1842/VFI-HĐTĐ.21.A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319725CA">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pacing w:val="-4"/>
                <w:sz w:val="24"/>
              </w:rPr>
              <w:t xml:space="preserve">BÀ VŨ THỊ HIỀN</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36716FFB">
            <w:pPr>
              <w:pBdr>
                <w:top w:val="none" w:color="000000" w:sz="4" w:space="0"/>
                <w:left w:val="none" w:color="000000" w:sz="4" w:space="0"/>
                <w:bottom w:val="none" w:color="000000" w:sz="4" w:space="0"/>
                <w:right w:val="none" w:color="000000" w:sz="4" w:space="0"/>
              </w:pBdr>
              <w:tabs>
                <w:tab w:val="left" w:leader="none" w:pos="879"/>
              </w:tabs>
              <w:spacing w:after="40" w:before="40" w:line="276" w:lineRule="auto"/>
              <w:ind w:right="0" w:firstLine="0" w:left="0"/>
              <w:rPr/>
            </w:pPr>
            <w:r>
              <w:rPr>
                <w:rFonts w:ascii="Times New Roman" w:hAnsi="Times New Roman" w:eastAsia="Times New Roman" w:cs="Times New Roman"/>
                <w:color w:val="000000"/>
                <w:spacing w:val="-2"/>
                <w:sz w:val="24"/>
              </w:rPr>
              <w:t xml:space="preserve">031180010970</w:t>
            </w: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r>
            <w:r>
              <w:rPr>
                <w:rFonts w:ascii="Times New Roman" w:hAnsi="Times New Roman" w:eastAsia="Times New Roman" w:cs="Times New Roman"/>
                <w:b/>
                <w:color w:val="000000"/>
                <w:sz w:val="24"/>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111, tờ bản đồ số ./. có địa chỉ: Đội 5, nông trường Thành Tô, xã Anh Dũng, huyện Kiến Thuỵ, Thành phố Hải Phòng </w:t>
      </w:r>
      <w:r>
        <w:rPr>
          <w:rFonts w:ascii="Times New Roman" w:hAnsi="Times New Roman" w:eastAsia="Times New Roman" w:cs="Times New Roman"/>
          <w:i/>
          <w:color w:val="000000"/>
          <w:sz w:val="24"/>
        </w:rPr>
        <w:t xml:space="preserve">(Nay là phường Dương Kinh, Thành phố Hải Phòng)</w:t>
      </w:r>
      <w:r>
        <w:rPr>
          <w:rFonts w:ascii="Times New Roman" w:hAnsi="Times New Roman" w:eastAsia="Times New Roman" w:cs="Times New Roman"/>
          <w:color w:val="000000"/>
          <w:sz w:val="24"/>
        </w:rPr>
        <w:t xml:space="preserve"> theo Giấy chứng nhận quyền sử dụng đất số: D 0336149, số vào sổ cấp GCN: 00137QSDĐ/KT03Q/ do Uỷ ban nhân dân huyện Kiến Thuỵ cấp ngày 20/12/1997; Chủ sử dụng đất là Bà Vũ Thị Hiền </w:t>
      </w:r>
      <w:r>
        <w:rPr>
          <w:rFonts w:ascii="Times New Roman" w:hAnsi="Times New Roman" w:eastAsia="Times New Roman" w:cs="Times New Roman"/>
          <w:i/>
          <w:color w:val="000000"/>
          <w:sz w:val="24"/>
        </w:rPr>
        <w:t xml:space="preserve">(Cập nhật ngày 06/9/2022)</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1.818.182</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181.818</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Vũ Thị Hiền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79</cp:revision>
  <dcterms:created xsi:type="dcterms:W3CDTF">2025-09-08T09:51:00Z</dcterms:created>
  <dcterms:modified xsi:type="dcterms:W3CDTF">2025-12-23T12:34:02Z</dcterms:modified>
</cp:coreProperties>
</file>