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275/2026/0651/VFI-HĐTĐ.53.A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15 tháng 12 năm 2025</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1467"/>
        <w:gridCol w:w="3242"/>
        <w:gridCol w:w="3242"/>
      </w:tblGrid>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4" w:lineRule="auto"/>
              <w:ind w:right="0" w:firstLine="0" w:left="0"/>
              <w:jc w:val="both"/>
              <w:rPr>
                <w:b/>
                <w:bCs/>
                <w:u w:val="single"/>
              </w:rPr>
            </w:pPr>
            <w:r>
              <w:rPr>
                <w:rFonts w:ascii="Times New Roman" w:hAnsi="Times New Roman" w:eastAsia="Times New Roman" w:cs="Times New Roman"/>
                <w:b/>
                <w:bCs/>
                <w:color w:val="000000"/>
                <w:sz w:val="24"/>
                <w:u w:val="single"/>
              </w:rPr>
              <w:t xml:space="preserve">BÊN A</w:t>
            </w:r>
            <w:r>
              <w:rPr>
                <w:b/>
                <w:bCs/>
                <w:u w:val="single"/>
              </w:rP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4" w:lineRule="auto"/>
              <w:ind w:right="0" w:firstLine="0" w:left="0"/>
              <w:jc w:val="center"/>
              <w:rPr/>
            </w:pPr>
            <w:r>
              <w:rPr>
                <w:rFonts w:ascii="Times New Roman" w:hAnsi="Times New Roman" w:eastAsia="Times New Roman" w:cs="Times New Roman"/>
                <w:color w:val="000000"/>
                <w:sz w:val="24"/>
              </w:rPr>
              <w:t xml:space="preserve">:</w:t>
            </w:r>
            <w:r/>
          </w:p>
        </w:tc>
        <w:tc>
          <w:tcPr>
            <w:gridSpan w:val="3"/>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b/>
                <w:color w:val="000000"/>
                <w:spacing w:val="-8"/>
                <w:sz w:val="24"/>
              </w:rPr>
              <w:t xml:space="preserve">NGÂN HÀNG NÔNG NGHIỆP VÀ PHÁT TRIỂN NÔNG THÔN VIỆT NAM- CHI NHÁNH THẠCH THẤT</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4" w:lineRule="auto"/>
              <w:ind w:right="0" w:firstLine="0" w:left="0"/>
              <w:jc w:val="both"/>
              <w:rPr/>
            </w:pPr>
            <w:r>
              <w:rPr>
                <w:rFonts w:ascii="Times New Roman" w:hAnsi="Times New Roman" w:eastAsia="Times New Roman" w:cs="Times New Roman"/>
                <w:color w:val="000000"/>
                <w:sz w:val="24"/>
              </w:rPr>
              <w:t xml:space="preserve">MST</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4" w:lineRule="auto"/>
              <w:ind w:right="0" w:firstLine="0" w:left="0"/>
              <w:jc w:val="center"/>
              <w:rPr/>
            </w:pPr>
            <w:r>
              <w:rPr>
                <w:rFonts w:ascii="Times New Roman" w:hAnsi="Times New Roman" w:eastAsia="Times New Roman" w:cs="Times New Roman"/>
                <w:color w:val="000000"/>
                <w:sz w:val="24"/>
              </w:rPr>
              <w:t xml:space="preserve">:</w:t>
            </w:r>
            <w:r/>
          </w:p>
        </w:tc>
        <w:tc>
          <w:tcPr>
            <w:gridSpan w:val="3"/>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color w:val="000000"/>
                <w:sz w:val="24"/>
              </w:rPr>
              <w:t xml:space="preserve">0100686174-385</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after="40" w:before="40" w:line="274"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after="40" w:before="40" w:line="274" w:lineRule="auto"/>
              <w:ind w:right="0" w:firstLine="0" w:left="0"/>
              <w:jc w:val="center"/>
              <w:rPr/>
            </w:pPr>
            <w:r>
              <w:rPr>
                <w:rFonts w:ascii="Times New Roman" w:hAnsi="Times New Roman" w:eastAsia="Times New Roman" w:cs="Times New Roman"/>
                <w:color w:val="000000"/>
                <w:sz w:val="24"/>
              </w:rPr>
              <w:t xml:space="preserve"> :</w:t>
            </w:r>
            <w:r/>
          </w:p>
          <w:p>
            <w:pPr>
              <w:pBdr>
                <w:top w:val="none" w:color="000000" w:sz="4" w:space="0"/>
                <w:left w:val="none" w:color="000000" w:sz="4" w:space="0"/>
                <w:bottom w:val="none" w:color="000000" w:sz="4" w:space="0"/>
                <w:right w:val="none" w:color="000000" w:sz="4" w:space="0"/>
              </w:pBdr>
              <w:shd w:val="clear" w:color="ffffff" w:fill="ffffff"/>
              <w:spacing w:after="40" w:before="40" w:line="274" w:lineRule="auto"/>
              <w:ind w:right="0" w:hanging="1620" w:left="1620"/>
              <w:rPr/>
            </w:pPr>
            <w:r>
              <w:rPr>
                <w:rFonts w:ascii="Times New Roman" w:hAnsi="Times New Roman" w:eastAsia="Times New Roman" w:cs="Times New Roman"/>
                <w:color w:val="000000"/>
                <w:sz w:val="24"/>
              </w:rPr>
              <w:t xml:space="preserve"> </w:t>
            </w:r>
            <w:r/>
          </w:p>
        </w:tc>
        <w:tc>
          <w:tcPr>
            <w:gridSpan w:val="3"/>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color w:val="000000"/>
                <w:sz w:val="24"/>
              </w:rPr>
              <w:t xml:space="preserve">Đường 419, xã Thạch Thất, Thành phố Hà Nội (địa chỉ cũ: Đường 419, TT Liên Quan, Huyện Thạch Thất, Thành phố Hà Nội)</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4" w:lineRule="auto"/>
              <w:ind w:right="0" w:firstLine="0" w:left="0"/>
              <w:jc w:val="both"/>
              <w:rPr/>
            </w:pPr>
            <w:r>
              <w:rPr>
                <w:rFonts w:ascii="Times New Roman" w:hAnsi="Times New Roman" w:eastAsia="Times New Roman" w:cs="Times New Roman"/>
                <w:color w:val="000000"/>
                <w:sz w:val="24"/>
              </w:rPr>
              <w:t xml:space="preserve">Đại diện</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4" w:lineRule="auto"/>
              <w:ind w:right="0" w:firstLine="0" w:left="0"/>
              <w:jc w:val="center"/>
              <w:rPr/>
            </w:pPr>
            <w:r>
              <w:rPr>
                <w:rFonts w:ascii="Times New Roman" w:hAnsi="Times New Roman" w:eastAsia="Times New Roman" w:cs="Times New Roman"/>
                <w:color w:val="000000"/>
                <w:sz w:val="24"/>
              </w:rPr>
              <w:t xml:space="preserve">:</w:t>
            </w:r>
            <w:r/>
          </w:p>
        </w:tc>
        <w:tc>
          <w:tcPr>
            <w:gridSpan w:val="3"/>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b/>
                <w:color w:val="000000"/>
                <w:sz w:val="24"/>
              </w:rPr>
              <w:t xml:space="preserve">Bà Lưu Thu Phương</w:t>
            </w:r>
            <w:r/>
          </w:p>
        </w:tc>
      </w:tr>
      <w:tr>
        <w:trPr>
          <w:trHeight w:val="20"/>
        </w:trPr>
        <w:tc>
          <w:tcPr>
            <w:tcBorders/>
            <w:tcW w:w="150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4" w:lineRule="auto"/>
              <w:ind w:right="0" w:firstLine="0" w:left="0"/>
              <w:jc w:val="both"/>
              <w:rPr/>
            </w:pPr>
            <w:r>
              <w:rPr>
                <w:rFonts w:ascii="Times New Roman" w:hAnsi="Times New Roman" w:eastAsia="Times New Roman" w:cs="Times New Roman"/>
                <w:color w:val="000000"/>
                <w:sz w:val="24"/>
              </w:rPr>
              <w:t xml:space="preserve">Chức vụ</w:t>
            </w:r>
            <w:r/>
          </w:p>
        </w:tc>
        <w:tc>
          <w:tcPr>
            <w:tcBorders/>
            <w:tcW w:w="270"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4" w:lineRule="auto"/>
              <w:ind w:right="0" w:firstLine="0" w:left="0"/>
              <w:jc w:val="center"/>
              <w:rPr/>
            </w:pPr>
            <w:r>
              <w:rPr>
                <w:rFonts w:ascii="Times New Roman" w:hAnsi="Times New Roman" w:eastAsia="Times New Roman" w:cs="Times New Roman"/>
                <w:color w:val="000000"/>
                <w:sz w:val="24"/>
              </w:rPr>
              <w:t xml:space="preserve">:</w:t>
            </w:r>
            <w:r/>
          </w:p>
        </w:tc>
        <w:tc>
          <w:tcPr>
            <w:gridSpan w:val="3"/>
            <w:tcBorders/>
            <w:tcW w:w="795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312" w:lineRule="auto"/>
              <w:ind w:right="0" w:firstLine="0" w:left="0"/>
              <w:jc w:val="both"/>
              <w:rPr/>
            </w:pPr>
            <w:r>
              <w:rPr>
                <w:rFonts w:ascii="Times New Roman" w:hAnsi="Times New Roman" w:eastAsia="Times New Roman" w:cs="Times New Roman"/>
                <w:color w:val="000000"/>
                <w:sz w:val="24"/>
              </w:rPr>
              <w:t xml:space="preserve"> P. Giám đốc</w:t>
            </w:r>
            <w:r/>
          </w:p>
        </w:tc>
      </w:tr>
      <w:tr>
        <w:trPr>
          <w:trHeight w:val="20"/>
        </w:trPr>
        <w:tc>
          <w:tcPr>
            <w:gridSpan w:val="5"/>
            <w:tcBorders/>
            <w:tcW w:w="9726"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312" w:lineRule="auto"/>
              <w:ind w:right="0" w:firstLine="0" w:left="0"/>
              <w:jc w:val="both"/>
              <w:rPr/>
            </w:pPr>
            <w:r>
              <w:rPr>
                <w:rFonts w:ascii="Times New Roman" w:hAnsi="Times New Roman" w:eastAsia="Times New Roman" w:cs="Times New Roman"/>
                <w:color w:val="000000"/>
                <w:sz w:val="24"/>
              </w:rPr>
              <w:t xml:space="preserve">(</w:t>
            </w:r>
            <w:r>
              <w:rPr>
                <w:rFonts w:ascii="Times New Roman" w:hAnsi="Times New Roman" w:eastAsia="Times New Roman" w:cs="Times New Roman"/>
                <w:color w:val="000000" w:themeColor="text1"/>
                <w:sz w:val="24"/>
              </w:rPr>
              <w:t xml:space="preserve">Theo quyết định ủy quyền thực hiện nhiệm vụ, quyền hạn của người đại diện theo pháp luật số 2664/QĐ-NHNo-PC ngày 01 tháng 12 năm 2022 của Tổng giám đốc Agribank Việt Nam. Giám đốc Agribank chi nhánh Thạch Thất ủy quyền cho </w:t>
            </w:r>
            <w:r>
              <w:rPr>
                <w:rFonts w:ascii="Times New Roman" w:hAnsi="Times New Roman" w:eastAsia="Times New Roman" w:cs="Times New Roman"/>
                <w:color w:val="000000" w:themeColor="text1"/>
                <w:sz w:val="24"/>
              </w:rPr>
              <w:t xml:space="preserve">bà Lưu Thu Phương </w:t>
            </w:r>
            <w:r>
              <w:rPr>
                <w:rFonts w:ascii="Times New Roman" w:hAnsi="Times New Roman" w:eastAsia="Times New Roman" w:cs="Times New Roman"/>
                <w:color w:val="000000" w:themeColor="text1"/>
                <w:sz w:val="24"/>
              </w:rPr>
              <w:t xml:space="preserve">theo quyết định về việc ủy quyền cấp tín dụng số </w:t>
            </w:r>
            <w:r>
              <w:rPr>
                <w:rFonts w:ascii="Times New Roman" w:hAnsi="Times New Roman" w:eastAsia="Times New Roman" w:cs="Times New Roman"/>
                <w:color w:val="000000" w:themeColor="text1"/>
                <w:sz w:val="24"/>
              </w:rPr>
              <w:t xml:space="preserve">02/QĐ-NHNoTT-PC ngày 05/01/2026</w:t>
            </w:r>
            <w:r>
              <w:rPr>
                <w:rFonts w:ascii="Times New Roman" w:hAnsi="Times New Roman" w:eastAsia="Times New Roman" w:cs="Times New Roman"/>
                <w:color w:val="000000" w:themeColor="text1"/>
                <w:sz w:val="24"/>
              </w:rPr>
              <w:t xml:space="preserve">).</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line="312" w:lineRule="auto"/>
              <w:ind w:right="0" w:firstLine="0" w:left="0"/>
              <w:jc w:val="both"/>
              <w:rPr/>
            </w:pPr>
            <w:r>
              <w:rPr>
                <w:rFonts w:ascii="Times New Roman" w:hAnsi="Times New Roman" w:eastAsia="Times New Roman" w:cs="Times New Roman"/>
                <w:color w:val="000000"/>
                <w:sz w:val="24"/>
              </w:rPr>
              <w:t xml:space="preserve">BÊN B</w:t>
            </w: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gridSpan w:val="3"/>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gridSpan w:val="3"/>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gridSpan w:val="3"/>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gridSpan w:val="3"/>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gridSpan w:val="3"/>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gridSpan w:val="3"/>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gridSpan w:val="3"/>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gridSpan w:val="3"/>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w:t>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top w:val="none" w:color="000000" w:sz="4" w:space="0"/>
          <w:left w:val="none" w:color="000000" w:sz="4" w:space="0"/>
          <w:bottom w:val="none" w:color="000000" w:sz="4" w:space="0"/>
          <w:right w:val="none" w:color="000000" w:sz="4" w:space="0"/>
        </w:pBdr>
        <w:spacing w:after="120" w:before="120" w:line="312" w:lineRule="auto"/>
        <w:ind w:right="0" w:hanging="270" w:left="630"/>
        <w:jc w:val="both"/>
        <w:rPr/>
      </w:pPr>
      <w:r>
        <w:rPr>
          <w:rFonts w:ascii="Times New Roman" w:hAnsi="Times New Roman" w:eastAsia="Times New Roman" w:cs="Times New Roman"/>
          <w:color w:val="000000"/>
          <w:sz w:val="24"/>
        </w:rPr>
        <w:t xml:space="preserve">     Quyền sử dụng đất tại thửa đất số: 296, tờ bản đồ số 00 có địa chỉ: Đường 84, xã Kim Quan, huyện Thạch Thất, Thành phố Hà Nội (Nay là xã Thạch Thất, Thành phố Hà Nội) theo Giấy chứng nhận quyền sử dụng đất, quyền sở hữu nhà ở và tài sản gắn liền với đất  s</w:t>
      </w:r>
      <w:r>
        <w:rPr>
          <w:rFonts w:ascii="Times New Roman" w:hAnsi="Times New Roman" w:eastAsia="Times New Roman" w:cs="Times New Roman"/>
          <w:color w:val="000000"/>
          <w:sz w:val="24"/>
        </w:rPr>
        <w:t xml:space="preserve">ố: CS 873661, số vào sổ cấp GCN: CS-TTH 16024 do Sở Tài Nguyên Và Môi Trường Thành Phố Hà Nội cấp ngày 08/10/2019; Chủ sử dụng đất là Ông Lại Hữu Sơn và Bà Nguyễn Thị Tính</w:t>
      </w:r>
      <w:r>
        <w:rPr>
          <w:rFonts w:ascii="Times New Roman" w:hAnsi="Times New Roman" w:eastAsia="Times New Roman" w:cs="Times New Roman"/>
          <w:i/>
          <w:color w:val="000000"/>
          <w:sz w:val="24"/>
        </w:rPr>
        <w:t xml:space="preserve">.</w:t>
      </w: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4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2.777.778</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222.222</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đồng chẵn)</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left"/>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left"/>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left"/>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left"/>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highlight w:val="none"/>
              </w:rPr>
            </w:pPr>
            <w:r>
              <w:rPr>
                <w:b/>
                <w:bCs/>
                <w:color w:val="000000" w:themeColor="text1"/>
              </w:rPr>
              <w:t xml:space="preserve">Vũ Văn Quân</w:t>
            </w:r>
            <w:r>
              <w:rPr>
                <w:b/>
                <w:bCs/>
                <w:color w:val="000000" w:themeColor="text1"/>
              </w:rPr>
            </w:r>
            <w:r>
              <w:rPr>
                <w:b/>
                <w:bCs/>
                <w:color w:val="000000" w:themeColor="text1"/>
                <w:highlight w:val="none"/>
              </w:rPr>
            </w:r>
            <w:r>
              <w:rPr>
                <w:b/>
                <w:bCs/>
                <w:color w:val="000000" w:themeColor="text1"/>
                <w:highlight w:val="none"/>
              </w:rPr>
            </w:r>
            <w:r>
              <w:rPr>
                <w:b/>
                <w:bCs/>
                <w:color w:val="000000" w:themeColor="text1"/>
                <w:highlight w:val="none"/>
              </w:rPr>
            </w:r>
            <w:r>
              <w:rPr>
                <w:b/>
                <w:bCs/>
                <w:color w:val="000000" w:themeColor="text1"/>
                <w:highlight w:val="none"/>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HSTD-20251210-0005/HĐTĐ-VFI-01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HSTD-20251210-0005/HĐTĐ-VFI </w:t>
      </w:r>
      <w:r>
        <w:rPr>
          <w:color w:val="000000" w:themeColor="text1"/>
        </w:rPr>
        <w:t xml:space="preserve">đã ký </w:t>
      </w:r>
      <w:r>
        <w:rPr>
          <w:color w:val="000000" w:themeColor="text1"/>
        </w:rPr>
        <w:t xml:space="preserve">ngày 15 tháng 12 năm 2025</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17 tháng 12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HSTD-20251210-0005/HĐTĐ-VFI-01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HSTD-20251210-0005/HĐTĐ-VFI </w:t>
      </w:r>
      <w:r>
        <w:rPr>
          <w:i/>
          <w:iCs/>
          <w:color w:val="000000" w:themeColor="text1"/>
        </w:rPr>
        <w:t xml:space="preserve">,</w:t>
      </w:r>
      <w:r>
        <w:rPr>
          <w:i/>
          <w:iCs/>
          <w:color w:val="000000" w:themeColor="text1"/>
        </w:rPr>
        <w:t xml:space="preserve">ngày 15 tháng 12 năm 2025</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HSTD-20251210-0005/HĐTĐ-VFI đã ký ngày 15 tháng 12 năm 2025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HSTD-20251210-0005/HĐTĐ-VFI đã ký ngày 15 tháng 12 năm 2025</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HSTD-20251210-0005/HĐTĐ-VFI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HSTD-20251210-0005/HĐTĐ-VFI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204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Trần Thị Thanh Tâm</cp:lastModifiedBy>
  <cp:revision>79</cp:revision>
  <dcterms:created xsi:type="dcterms:W3CDTF">2025-09-08T09:51:00Z</dcterms:created>
  <dcterms:modified xsi:type="dcterms:W3CDTF">2026-04-28T10:34:53Z</dcterms:modified>
</cp:coreProperties>
</file>