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275/2026/0376VFI-HĐTĐ.24.A</w:t>
            </w:r>
            <w:r>
              <w:rPr>
                <w:i/>
                <w:color w:val="000000" w:themeColor="text1"/>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03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Minh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030071005235</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Ninh Chấp 5, Thái Học, thành phố Chí Linh, tỉnh Hải Dương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
          <w:bCs/>
          <w:i/>
          <w:iCs/>
        </w:rPr>
        <w:t xml:space="preserve">Tài sản 1:</w:t>
      </w:r>
      <w:r>
        <w:rPr>
          <w:bCs/>
        </w:rPr>
        <w:t xml:space="preserve"> Giá trị quyền sử dụng đất và công trình xây dựng trên đất tại </w:t>
      </w:r>
      <w:r>
        <w:rPr>
          <w:bCs/>
        </w:rPr>
        <w:t xml:space="preserve">thửa đất số 15, </w:t>
      </w:r>
      <w:r>
        <w:rPr>
          <w:bCs/>
        </w:rPr>
        <w:t xml:space="preserve">tờ bản đồ QH chia lô khu Ninh Chấp 7, có địa chỉ: Phường Thái Học, Thị xã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CL 048924 số vào sổ cấp GCN CH 04203 do UBND thị xã Chị Linh cấp ngày 12/12/2017 cho ông Nguyễn Đình Minh và Bà Vũ Thị Huệ.</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b/>
          <w:bCs/>
          <w:i/>
          <w:iCs/>
        </w:rPr>
        <w:t xml:space="preserve">Tài sản 2:</w:t>
      </w:r>
      <w:r>
        <w:rPr>
          <w:bCs/>
        </w:rPr>
        <w:t xml:space="preserve"> Giá trị quyền sử dụng đất và công trình xây dựng trên đất tại </w:t>
      </w:r>
      <w:r>
        <w:rPr>
          <w:bCs/>
        </w:rPr>
        <w:t xml:space="preserve">thửa đất số 16, </w:t>
      </w:r>
      <w:r>
        <w:rPr>
          <w:bCs/>
        </w:rPr>
        <w:t xml:space="preserve">tờ bản đồ QH chia lô khu Ninh Chấp 7, có địa chỉ: Phường Thái Học, Thị xã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CL 017167 số vào sổ cấp GCN CH 04210 do UBND thị xã Chị Linh cấp ngày 12/12/2017 cho ông Nguyễn Đình Minh và Bà Vũ Thị Huệ.</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b/>
          <w:bCs/>
          <w:i/>
          <w:iCs/>
        </w:rPr>
        <w:t xml:space="preserve">Tài sản 3:</w:t>
      </w:r>
      <w:r>
        <w:rPr>
          <w:bCs/>
        </w:rPr>
        <w:t xml:space="preserve"> Giá trị quyền sử dụng đất và công trình xây dựng trên đất tại </w:t>
      </w:r>
      <w:r>
        <w:rPr>
          <w:bCs/>
        </w:rPr>
        <w:t xml:space="preserve">thửa đất số 29, </w:t>
      </w:r>
      <w:r>
        <w:rPr>
          <w:bCs/>
        </w:rPr>
        <w:t xml:space="preserve">tờ bản đồ số 09, có địa chỉ: Phường Thái Học, thành phố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CX 533639 số vào sổ cấp GCN CH 05157 do UBND thành phố Chị Linh cấp ngày 15/10/2020 cho ông Nguyễn Đình Minh và Bà Vũ Thị Huệ</w:t>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10.909.091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1.090.909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Đình Minh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80</cp:revision>
  <dcterms:created xsi:type="dcterms:W3CDTF">2025-09-08T09:51:00Z</dcterms:created>
  <dcterms:modified xsi:type="dcterms:W3CDTF">2026-03-10T09:12:38Z</dcterms:modified>
</cp:coreProperties>
</file>