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Hà Hữu Hùng</w:t>
            </w:r>
            <w:bookmarkEnd w:id="0"/>
            <w:r/>
            <w:r>
              <w:rPr>
                <w:b/>
                <w:color w:val="000000" w:themeColor="text1"/>
                <w:spacing w:val="-8"/>
              </w:rPr>
            </w:r>
          </w:p>
        </w:tc>
      </w:tr>
      <w:tr>
        <w:trPr>
          <w:cantSplit/>
          <w:trHeight w:val="35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001072043672</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Xóm Yên Thái, thôn 5, xã Tân Hòa, huyện Quốc Oai, thành phố Hà Nội 9nay là xóm Yên Thái, thôn 5, xã Cộng Hòa,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4E50D68" w14:textId="77777777">
            <w:pPr>
              <w:pBdr/>
              <w:tabs>
                <w:tab w:val="left" w:leader="none" w:pos="698"/>
              </w:tabs>
              <w:spacing w:after="40" w:before="40" w:line="288" w:lineRule="auto"/>
              <w:ind/>
              <w:contextualSpacing w:val="true"/>
              <w:rPr>
                <w:b w:val="0"/>
                <w:bCs w:val="0"/>
                <w:color w:val="000000" w:themeColor="text1"/>
              </w:rPr>
            </w:pPr>
            <w:r>
              <w:rPr>
                <w:b w:val="0"/>
                <w:bCs w:val="0"/>
                <w:color w:val="000000" w:themeColor="text1"/>
              </w:rPr>
              <w:t xml:space="preserve">1972</w:t>
            </w:r>
            <w:r>
              <w:rPr>
                <w:b w:val="0"/>
                <w:bCs w:val="0"/>
                <w:color w:val="000000" w:themeColor="text1"/>
              </w:rPr>
              <w:tab/>
            </w:r>
            <w:r>
              <w:rPr>
                <w:b w:val="0"/>
                <w:bCs w:val="0"/>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w:t>
      </w:r>
      <w:r>
        <w:rPr>
          <w:bCs/>
        </w:rPr>
        <w:t xml:space="preserve">ào sổ cấp GCN DM670515, Số thửa 217, Tờ bản đồ 18, Địa chỉ trên sổ Xã Tân Hòa, Huyện Quốc Oai, Thành Phố Hà Nội | Tài sản tại: Xã Tân Hòa, Huyện Quốc Oai, Thành phố Hà Nội, độ rộng đường trước mặt tài sản 2m, mặt tiền 5.9m, 20.960888888889, 105.67580555556</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Hà Hữu Hùng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HSTD-20251203-0014/HĐTĐ-VFI-01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HSTD-20251203-0014/HĐTĐ-VFI </w:t>
      </w:r>
      <w:r>
        <w:rPr>
          <w:color w:val="000000" w:themeColor="text1"/>
        </w:rPr>
        <w:t xml:space="preserve">đã ký </w:t>
      </w:r>
      <w:r>
        <w:rPr>
          <w:color w:val="000000" w:themeColor="text1"/>
        </w:rPr>
        <w:t xml:space="preserve">ngày 6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Hà Hữu Hùng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HSTD-20251203-0014/HĐTĐ-VFI-01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HSTD-20251203-0014/HĐTĐ-VFI </w:t>
      </w:r>
      <w:r>
        <w:rPr>
          <w:i/>
          <w:iCs/>
          <w:color w:val="000000" w:themeColor="text1"/>
        </w:rPr>
        <w:t xml:space="preserve">,</w:t>
      </w:r>
      <w:r>
        <w:rPr>
          <w:i/>
          <w:iCs/>
          <w:color w:val="000000" w:themeColor="text1"/>
        </w:rPr>
        <w:t xml:space="preserve">ngày 6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HSTD-20251203-0014/HĐTĐ-VFI đã ký ngày 6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HSTD-20251203-0014/HĐTĐ-VFI đã ký ngày 6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HSTD-20251203-0014/HĐTĐ-VFI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HSTD-20251203-0014/HĐTĐ-VFI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Hà Hữu Hùng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Chu Thế Hiển</cp:lastModifiedBy>
  <cp:revision>78</cp:revision>
  <dcterms:created xsi:type="dcterms:W3CDTF">2025-09-08T09:51:00Z</dcterms:created>
  <dcterms:modified xsi:type="dcterms:W3CDTF">2025-12-22T08:49:05Z</dcterms:modified>
</cp:coreProperties>
</file>