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HSTD-20260105-0024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27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Ngọc Anh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HSTD-20260105-0024/HĐTĐ-VFI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9/1/2026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Ngọc Anh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Ngọc Anh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HSTD-20260105-0024/HĐTĐ-VFI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