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29730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29730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275/2026/1218/VFI-CT.69.A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Đỗ Mạnh Hào</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8154, tờ bản đồ 5, có địa chỉ: tại x</w:t>
                            </w:r>
                            <w:r>
                              <w:rPr>
                                <w:color w:val="000000"/>
                              </w:rPr>
                              <w:t xml:space="preserve">ã An Viễn, thành phố Đồng Nai theo Giấy chứng nhận quyền sử dụng đất, quyền sở hữu tài sản gắn liền với đất số AA 08655865, số vào sổ cấp GCN: CN18380 do Văn phòng đăng ký đất đai chi nhánh Trảng Bom cấp ngày 19/06/2026; chủ sử dụng đất là Ông Đỗ Mạnh Hào.</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34.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275/2026/1218/VFI-CT.69.A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Đỗ Mạnh Hào</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8154, tờ bản đồ 5, có địa chỉ: tại x</w:t>
                      </w:r>
                      <w:r>
                        <w:rPr>
                          <w:color w:val="000000"/>
                        </w:rPr>
                        <w:t xml:space="preserve">ã An Viễn, thành phố Đồng Nai theo Giấy chứng nhận quyền sử dụng đất, quyền sở hữu tài sản gắn liền với đất số AA 08655865, số vào sổ cấp GCN: CN18380 do Văn phòng đăng ký đất đai chi nhánh Trảng Bom cấp ngày 19/06/2026; chủ sử dụng đất là Ông Đỗ Mạnh Hào.</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4-21</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w:t>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23-27</w:t>
            </w:r>
            <w:r>
              <w:rPr>
                <w:b/>
                <w:bCs/>
              </w:rPr>
            </w:r>
            <w:r>
              <w:rPr>
                <w:b/>
                <w:bCs/>
              </w:rPr>
            </w:r>
          </w:p>
        </w:tc>
      </w:tr>
    </w:tbl>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2" w:type="dxa"/>
        <w:tblBorders/>
        <w:tblLayout w:type="fixed"/>
        <w:tblLook w:val="04A0" w:firstRow="1" w:lastRow="0" w:firstColumn="1" w:lastColumn="0" w:noHBand="0" w:noVBand="1"/>
      </w:tblPr>
      <w:tblGrid>
        <w:gridCol w:w="170"/>
        <w:gridCol w:w="3543"/>
        <w:gridCol w:w="6378"/>
      </w:tblGrid>
      <w:tr>
        <w:trPr>
          <w:trHeight w:val="1152"/>
        </w:trPr>
        <w:tc>
          <w:tcPr>
            <w:gridSpan w:val="2"/>
            <w:tcBorders/>
            <w:tcW w:w="3714"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6378"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r>
            <w:r>
              <w:rPr>
                <w:lang w:val="da-DK"/>
              </w:rPr>
            </w:r>
          </w:p>
          <w:p>
            <w:pPr>
              <w:pBdr/>
              <w:spacing w:line="276" w:lineRule="auto"/>
              <w:ind/>
              <w:jc w:val="both"/>
              <w:rPr>
                <w:lang w:val="da-DK"/>
              </w:rPr>
            </w:pPr>
            <w:r>
              <w:rPr>
                <w:lang w:val="da-DK"/>
              </w:rPr>
              <w:t xml:space="preserve">Website: ilotus.com.vn</w:t>
            </w:r>
            <w:r>
              <w:rPr>
                <w:lang w:val="da-DK"/>
              </w:rPr>
            </w:r>
            <w:r>
              <w:rPr>
                <w:lang w:val="da-DK"/>
              </w:rPr>
            </w:r>
          </w:p>
        </w:tc>
      </w:tr>
      <w:tr>
        <w:trPr>
          <w:gridBefore w:val="1"/>
          <w:trHeight w:val="482"/>
        </w:trPr>
        <w:tc>
          <w:tcPr>
            <w:shd w:val="clear" w:color="auto" w:fill="auto"/>
            <w:tcBorders/>
            <w:tcMar>
              <w:left w:w="108" w:type="dxa"/>
              <w:top w:w="0" w:type="dxa"/>
              <w:right w:w="108" w:type="dxa"/>
              <w:bottom w:w="0" w:type="dxa"/>
            </w:tcMar>
            <w:tcW w:w="3543"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275/2026/1218/VFI-CT.69.A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378"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7 tháng 8 năm 2026</w:t>
            </w:r>
            <w:r>
              <w:rPr>
                <w:color w:val="000000" w:themeColor="text1"/>
                <w:sz w:val="24"/>
                <w:szCs w:val="24"/>
                <w:lang w:val="vi-VN"/>
              </w:rPr>
            </w:r>
            <w:r>
              <w:rPr>
                <w:color w:val="000000" w:themeColor="text1"/>
                <w:sz w:val="24"/>
                <w:szCs w:val="24"/>
                <w:lang w:val="vi-VN"/>
              </w:rPr>
            </w:r>
          </w:p>
        </w:tc>
      </w:tr>
    </w:tbl>
    <w:p>
      <w:pPr>
        <w:pStyle w:val="1024"/>
        <w:pBdr/>
        <w:spacing w:after="120" w:before="200" w:line="288" w:lineRule="auto"/>
        <w:ind/>
        <w:jc w:val="center"/>
        <w:rPr>
          <w:rStyle w:val="1023"/>
          <w:rFonts w:ascii="Times New Roman" w:hAnsi="Times New Roman"/>
          <w:b/>
          <w:bCs/>
          <w:color w:val="auto"/>
          <w:sz w:val="30"/>
          <w:szCs w:val="30"/>
          <w:lang w:val="vi-VN"/>
        </w:rPr>
      </w:pPr>
      <w:r>
        <w:rPr>
          <w:rStyle w:val="1023"/>
          <w:rFonts w:ascii="Times New Roman" w:hAnsi="Times New Roman"/>
          <w:b/>
          <w:bCs/>
          <w:color w:val="auto"/>
          <w:sz w:val="30"/>
          <w:szCs w:val="30"/>
          <w:lang w:val="vi-VN"/>
        </w:rPr>
        <w:t xml:space="preserve">CHỨNG THƯ THẨM ĐỊNH GIÁ</w:t>
      </w:r>
      <w:r>
        <w:rPr>
          <w:rStyle w:val="1023"/>
          <w:rFonts w:ascii="Times New Roman" w:hAnsi="Times New Roman"/>
          <w:b/>
          <w:bCs/>
          <w:color w:val="auto"/>
          <w:sz w:val="30"/>
          <w:szCs w:val="30"/>
          <w:lang w:val="vi-VN"/>
        </w:rPr>
      </w:r>
      <w:r>
        <w:rPr>
          <w:rStyle w:val="102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Đỗ Mạnh Hào</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275/2026/1218/VFI-HĐTĐ.69.A</w:t>
      </w:r>
      <w:r>
        <w:rPr>
          <w:spacing w:val="-4"/>
          <w:lang w:val="vi-VN"/>
        </w:rPr>
        <w:t xml:space="preserve"> ký ngày </w:t>
      </w:r>
      <w:r>
        <w:rPr>
          <w:color w:val="000000" w:themeColor="text1"/>
          <w:spacing w:val="-4"/>
        </w:rPr>
        <w:t xml:space="preserve">5 tháng 8 năm 2026</w:t>
      </w:r>
      <w:r>
        <w:rPr>
          <w:spacing w:val="-4"/>
          <w:lang w:val="vi-VN"/>
        </w:rPr>
        <w:t xml:space="preserve"> </w:t>
      </w:r>
      <w:r>
        <w:rPr>
          <w:spacing w:val="-4"/>
          <w:lang w:val="vi-VN"/>
        </w:rPr>
        <w:t xml:space="preserve">giữa </w:t>
      </w:r>
      <w:r>
        <w:rPr>
          <w:color w:val="000000" w:themeColor="text1"/>
          <w:spacing w:val="-4"/>
        </w:rPr>
        <w:t xml:space="preserve">Đỗ Mạnh Hào</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275/2026/1218/VFI-BC.69.A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7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Đỗ Mạnh Hào  </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038080035442</w:t>
            </w:r>
            <w:r/>
          </w:p>
        </w:tc>
      </w:tr>
      <w:tr>
        <w:trPr>
          <w:trHeight w:val="392"/>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1980</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1228/30, KP Bình Hoá, phường Biên Hoà, tỉnh Đồng Nai. </w:t>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8154, tờ bản đồ 5, có địa chỉ: tại x</w:t>
      </w:r>
      <w:r>
        <w:rPr>
          <w:color w:val="000000" w:themeColor="text1"/>
        </w:rPr>
        <w:t xml:space="preserve">ã An Viễn, thành phố Đồng Nai theo Giấy chứng nhận quyền sử dụng đất, quyền sở hữu tài sản gắn liền với đất số AA 08655865, số vào sổ cấp GCN: CN18380 do Văn phòng đăng ký đất đai chi nhánh Trảng Bom cấp ngày 19/06/2026; chủ sử dụng đất là Ông Đỗ Mạnh Hào.</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highlight w:val="none"/>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rPr>
          <w:highlight w:val="none"/>
          <w:lang w:val="vi-VN"/>
        </w:rPr>
      </w:r>
      <w:r>
        <w:rPr>
          <w:highlight w:val="none"/>
          <w:lang w:val="vi-VN"/>
        </w:rPr>
      </w:r>
    </w:p>
    <w:tbl>
      <w:tblPr>
        <w:tblStyle w:val="1029"/>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14702"/>
        <w:gridCol w:w="40395"/>
        <w:gridCol w:w="19153"/>
        <w:gridCol w:w="40246"/>
        <w:gridCol w:w="33704"/>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47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403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15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4024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33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47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997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both"/>
              <w:rPr/>
            </w:pPr>
            <w:r>
              <w:rPr>
                <w:rFonts w:ascii="Times New Roman" w:hAnsi="Times New Roman" w:eastAsia="Times New Roman" w:cs="Times New Roman"/>
                <w:color w:val="000000"/>
                <w:sz w:val="24"/>
              </w:rPr>
              <w:t xml:space="preserve">Quyền sử dụng đất tại thửa đất số 8154, tờ bản đồ 5, có địa chỉ: tại xã An Viễn, thành phố Đồng Nai theo Giấy chứng nhận quyền sử dụng đất, quyền sở hữu tài sản gắn liền với đất số AA 08655865, số vào sổ cấp GCN: CN18380 do Văn phòng đăng ký đất đai chi nh</w:t>
            </w:r>
            <w:r>
              <w:rPr>
                <w:rFonts w:ascii="Times New Roman" w:hAnsi="Times New Roman" w:eastAsia="Times New Roman" w:cs="Times New Roman"/>
                <w:color w:val="000000"/>
                <w:sz w:val="24"/>
              </w:rPr>
              <w:t xml:space="preserve">ánh Trảng Bom cấp ngày 19/06/2026; chủ sử dụng đất là Ông Đỗ Mạnh Hào.</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3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right"/>
              <w:rPr/>
            </w:pPr>
            <w:r>
              <w:rPr>
                <w:rFonts w:ascii="Times New Roman" w:hAnsi="Times New Roman" w:eastAsia="Times New Roman" w:cs="Times New Roman"/>
                <w:b/>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47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03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rPr/>
            </w:pPr>
            <w:r>
              <w:rPr>
                <w:rFonts w:ascii="Times New Roman" w:hAnsi="Times New Roman" w:eastAsia="Times New Roman" w:cs="Times New Roman"/>
                <w:color w:val="000000"/>
                <w:sz w:val="24"/>
              </w:rPr>
              <w:t xml:space="preserve">Đất ở tại nông thôn</w:t>
            </w:r>
            <w:r/>
          </w:p>
        </w:tc>
        <w:tc>
          <w:tcPr>
            <w:tcBorders>
              <w:bottom w:val="single" w:color="000000" w:sz="8" w:space="0"/>
              <w:right w:val="single" w:color="000000" w:sz="8" w:space="0"/>
            </w:tcBorders>
            <w:tcMar>
              <w:left w:w="108" w:type="dxa"/>
              <w:top w:w="0" w:type="dxa"/>
              <w:right w:w="108" w:type="dxa"/>
              <w:bottom w:w="0" w:type="dxa"/>
            </w:tcMar>
            <w:tcW w:w="19153"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ind w:right="0" w:firstLine="0" w:left="0"/>
              <w:jc w:val="center"/>
              <w:rPr/>
            </w:pPr>
            <w:r>
              <w:rPr>
                <w:rFonts w:ascii="Times New Roman" w:hAnsi="Times New Roman" w:eastAsia="Times New Roman" w:cs="Times New Roman"/>
                <w:color w:val="000000"/>
                <w:sz w:val="24"/>
              </w:rPr>
              <w:t xml:space="preserve">99,0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024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15.500.000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3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1.534.500.000</w:t>
            </w: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114497"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108" w:type="dxa"/>
              <w:top w:w="0" w:type="dxa"/>
              <w:right w:w="108" w:type="dxa"/>
              <w:bottom w:w="0" w:type="dxa"/>
            </w:tcMar>
            <w:tcW w:w="33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1.534.500.000</w:t>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1482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center"/>
              <w:rPr/>
            </w:pPr>
            <w:r>
              <w:rPr>
                <w:rFonts w:ascii="Times New Roman" w:hAnsi="Times New Roman" w:eastAsia="Times New Roman" w:cs="Times New Roman"/>
                <w:b/>
                <w:i/>
                <w:color w:val="000000"/>
                <w:sz w:val="24"/>
              </w:rPr>
              <w:t xml:space="preserve">(Bằng chữ: Một tỷ năm trăm ba mươi bốn triệu năm trăm nghìn đồng./.)</w:t>
            </w:r>
            <w:r/>
          </w:p>
        </w:tc>
      </w:tr>
    </w:tbl>
    <w:p>
      <w:pPr>
        <w:pBdr/>
        <w:spacing w:after="120" w:before="120" w:line="312" w:lineRule="auto"/>
        <w:ind/>
        <w:jc w:val="both"/>
        <w:rPr/>
      </w:pPr>
      <w:r>
        <w:rPr>
          <w:highlight w:val="none"/>
          <w:lang w:val="vi-VN"/>
        </w:rPr>
      </w:r>
      <w:r>
        <w:rPr>
          <w:highlight w:val="none"/>
          <w:lang w:val="vi-VN"/>
        </w:rPr>
      </w:r>
      <w:r/>
    </w:p>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92" w:type="dxa"/>
        <w:tblBorders/>
        <w:tblLayout w:type="fixed"/>
        <w:tblLook w:val="04A0" w:firstRow="1" w:lastRow="0" w:firstColumn="1" w:lastColumn="0" w:noHBand="0" w:noVBand="1"/>
      </w:tblPr>
      <w:tblGrid>
        <w:gridCol w:w="29"/>
        <w:gridCol w:w="3543"/>
        <w:gridCol w:w="6520"/>
      </w:tblGrid>
      <w:tr>
        <w:trPr>
          <w:trHeight w:val="1843"/>
        </w:trPr>
        <w:tc>
          <w:tcPr>
            <w:gridSpan w:val="2"/>
            <w:tcBorders/>
            <w:tcW w:w="3572"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652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fr-FR"/>
              </w:rPr>
            </w:pPr>
            <w:r>
              <w:rPr>
                <w:lang w:val="da-DK"/>
              </w:rPr>
              <w:t xml:space="preserve">Email: </w:t>
            </w:r>
            <w:r>
              <w:rPr>
                <w:lang w:val="da-DK"/>
              </w:rPr>
              <w:tab/>
            </w:r>
            <w:hyperlink r:id="rId16"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r>
          </w:p>
          <w:p>
            <w:pPr>
              <w:pBdr/>
              <w:spacing w:line="276" w:lineRule="auto"/>
              <w:ind/>
              <w:jc w:val="both"/>
              <w:rPr>
                <w:lang w:val="da-DK"/>
              </w:rPr>
            </w:pPr>
            <w:r>
              <w:rPr>
                <w:lang w:val="fr-FR"/>
              </w:rPr>
            </w:r>
            <w:r>
              <w:rPr>
                <w:lang w:val="da-DK"/>
              </w:rPr>
              <w:t xml:space="preserve">Website: ilotus.com.vn</w:t>
            </w:r>
            <w:r>
              <w:rPr>
                <w:lang w:val="da-DK"/>
              </w:rPr>
            </w:r>
            <w:r/>
          </w:p>
        </w:tc>
      </w:tr>
      <w:tr>
        <w:trPr>
          <w:gridBefore w:val="1"/>
          <w:trHeight w:val="84"/>
        </w:trPr>
        <w:tc>
          <w:tcPr>
            <w:shd w:val="clear" w:color="auto" w:fill="auto"/>
            <w:tcBorders/>
            <w:tcMar>
              <w:left w:w="108" w:type="dxa"/>
              <w:top w:w="0" w:type="dxa"/>
              <w:right w:w="108" w:type="dxa"/>
              <w:bottom w:w="0" w:type="dxa"/>
            </w:tcMar>
            <w:tcW w:w="3543"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275/2026/1218/VFI-CT.69.A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520"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11 tháng 8 năm 2026</w:t>
            </w:r>
            <w:r>
              <w:rPr>
                <w:color w:val="000000" w:themeColor="text1"/>
                <w:sz w:val="24"/>
                <w:szCs w:val="24"/>
                <w:lang w:val="vi-VN"/>
              </w:rPr>
            </w:r>
            <w:r>
              <w:rPr>
                <w:color w:val="000000" w:themeColor="text1"/>
                <w:sz w:val="24"/>
                <w:szCs w:val="24"/>
                <w:lang w:val="vi-VN"/>
              </w:rPr>
            </w:r>
          </w:p>
        </w:tc>
      </w:tr>
      <w:tr>
        <w:trPr>
          <w:gridBefore w:val="1"/>
          <w:trHeight w:val="84"/>
        </w:trPr>
        <w:tc>
          <w:tcPr>
            <w:shd w:val="clear" w:color="auto" w:fill="auto"/>
            <w:tcBorders/>
            <w:tcMar>
              <w:left w:w="108" w:type="dxa"/>
              <w:top w:w="0" w:type="dxa"/>
              <w:right w:w="108" w:type="dxa"/>
              <w:bottom w:w="0" w:type="dxa"/>
            </w:tcMar>
            <w:tcW w:w="3543" w:type="dxa"/>
            <w:textDirection w:val="lrTb"/>
            <w:noWrap w:val="false"/>
          </w:tcPr>
          <w:p>
            <w:pPr>
              <w:pStyle w:val="1024"/>
              <w:pBdr/>
              <w:spacing w:after="60"/>
              <w:ind/>
              <w:rPr>
                <w:rStyle w:val="1023"/>
                <w:rFonts w:ascii="Times New Roman" w:hAnsi="Times New Roman"/>
                <w:color w:val="000000" w:themeColor="text1"/>
                <w:lang w:val="pt-BR"/>
              </w:rPr>
            </w:pPr>
            <w:r>
              <w:rPr>
                <w:rStyle w:val="1023"/>
                <w:rFonts w:ascii="Times New Roman" w:hAnsi="Times New Roman"/>
                <w:color w:val="000000" w:themeColor="text1"/>
                <w:lang w:val="pt-BR"/>
              </w:rPr>
            </w:r>
            <w:r>
              <w:rPr>
                <w:rStyle w:val="1023"/>
                <w:rFonts w:ascii="Times New Roman" w:hAnsi="Times New Roman"/>
                <w:color w:val="000000" w:themeColor="text1"/>
                <w:lang w:val="pt-BR"/>
              </w:rPr>
            </w:r>
            <w:r>
              <w:rPr>
                <w:rStyle w:val="1023"/>
                <w:rFonts w:ascii="Times New Roman" w:hAnsi="Times New Roman"/>
                <w:color w:val="000000" w:themeColor="text1"/>
                <w:lang w:val="pt-BR"/>
              </w:rPr>
            </w:r>
          </w:p>
        </w:tc>
        <w:tc>
          <w:tcPr>
            <w:shd w:val="clear" w:color="auto" w:fill="auto"/>
            <w:tcBorders/>
            <w:tcMar>
              <w:left w:w="108" w:type="dxa"/>
              <w:top w:w="0" w:type="dxa"/>
              <w:right w:w="108" w:type="dxa"/>
              <w:bottom w:w="0" w:type="dxa"/>
            </w:tcMar>
            <w:tcW w:w="6520" w:type="dxa"/>
            <w:textDirection w:val="lrTb"/>
            <w:noWrap w:val="false"/>
          </w:tcPr>
          <w:p>
            <w:pPr>
              <w:pStyle w:val="1024"/>
              <w:pBdr/>
              <w:spacing w:after="60"/>
              <w:ind w:right="-56"/>
              <w:rPr>
                <w:rStyle w:val="1023"/>
                <w:rFonts w:ascii="Times New Roman" w:hAnsi="Times New Roman"/>
                <w:i/>
                <w:color w:val="auto"/>
              </w:rPr>
            </w:pPr>
            <w:r>
              <w:rPr>
                <w:rFonts w:ascii="Times New Roman" w:hAnsi="Times New Roman"/>
                <w:i/>
                <w:color w:val="auto"/>
              </w:rPr>
            </w:r>
            <w:r>
              <w:rPr>
                <w:rStyle w:val="1023"/>
                <w:rFonts w:ascii="Times New Roman" w:hAnsi="Times New Roman"/>
                <w:i/>
                <w:color w:val="auto"/>
              </w:rPr>
            </w:r>
            <w:r>
              <w:rPr>
                <w:rStyle w:val="1023"/>
                <w:rFonts w:ascii="Times New Roman" w:hAnsi="Times New Roman"/>
                <w:i/>
                <w:color w:val="auto"/>
              </w:rPr>
            </w:r>
          </w:p>
        </w:tc>
      </w:tr>
    </w:tbl>
    <w:p>
      <w:pPr>
        <w:pStyle w:val="102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275/2026/1218/VFI-CT.69.A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11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Đỗ Mạnh Hào  </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CCCD:</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038080035442</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1980</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1228/30, KP Bình Hoá, phường Biên Hoà, tỉnh Đồng Nai. </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8154, tờ bản đồ 5, có địa chỉ: tại x</w:t>
            </w:r>
            <w:r>
              <w:rPr>
                <w:bCs/>
                <w:color w:val="000000" w:themeColor="text1"/>
                <w:lang w:val="pt-BR"/>
              </w:rPr>
              <w:t xml:space="preserve">ã An Viễn, thành phố Đồng Nai theo Giấy chứng nhận quyền sử dụng đất, quyền sở hữu tài sản gắn liền với đất số AA 08655865, số vào sổ cấp GCN: CN18380 do Văn phòng đăng ký đất đai chi nhánh Trảng Bom cấp ngày 19/06/2026; chủ sử dụng đất là Ông Đỗ Mạnh Hào.</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An Viễn, Thành Phố Đồng Nai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10.87543, 106.99021</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rao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5"/>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tài sản gắn liền với đất số AA 08655865, số vào sổ cấp GCN: CN18380 do Văn phòng đăng ký đất đai chi nhánh Trảng Bom cấp ngày 19/06/2026; chủ sử dụng đất là Ông Đỗ Mạnh Hào.</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275/2026/1218/VFI-HĐTĐ.69.A ký ngày 05/08/2026 giữa Đỗ Mạnh Hào với Công ty Cổ phần Thẩm định và Đầu tư Tài chính Hoa Sen.</w:t>
      </w:r>
      <w:r>
        <w:rPr>
          <w:b/>
          <w:lang w:val="pt-BR"/>
        </w:rPr>
      </w:r>
      <w:r>
        <w:rPr>
          <w:b/>
          <w:lang w:val="pt-BR"/>
        </w:rPr>
      </w:r>
    </w:p>
    <w:p>
      <w:pPr>
        <w:pStyle w:val="102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jc w:val="center"/>
        <w:rPr>
          <w:iCs/>
        </w:rPr>
      </w:pPr>
      <w:r>
        <w:rPr>
          <w:lang w:val="pt-BR"/>
        </w:rPr>
        <w:tab/>
      </w:r>
      <w:r>
        <w:rPr>
          <w:b/>
          <w:bCs/>
          <w:shd w:val="clear" w:color="auto" w:fill="ffffff"/>
        </w:rPr>
        <w:t xml:space="preserve">Thị trường bất động sản Đồng Nai bước vào chu kỳ tăng trưởng mới</w:t>
      </w:r>
      <w:r>
        <w:rPr>
          <w:iCs/>
        </w:rPr>
      </w:r>
      <w:r>
        <w:rPr>
          <w:iCs/>
        </w:rPr>
      </w:r>
    </w:p>
    <w:p>
      <w:pPr>
        <w:pBdr/>
        <w:tabs>
          <w:tab w:val="left" w:leader="none" w:pos="426"/>
        </w:tabs>
        <w:spacing w:after="120" w:before="120" w:line="276" w:lineRule="auto"/>
        <w:ind/>
        <w:jc w:val="both"/>
        <w:rPr/>
      </w:pPr>
      <w:r>
        <w:rPr>
          <w:shd w:val="clear" w:color="auto" w:fill="ffffff"/>
        </w:rPr>
        <w:t xml:space="preserve">(TBTCO) - Hàng loạt dự án mới được triển khai, mặt bằng giá </w:t>
      </w:r>
      <w:r>
        <w:rPr>
          <w:shd w:val="clear" w:color="auto" w:fill="ffffff"/>
        </w:rPr>
        <w:t xml:space="preserve">tại nhiều khu vực liên tục thiết lập ngưỡng mới, các doanh nghiệp bất động sản gia tăng hiện diện... Những diễn biến này cho thấy, thị trường bất động sản Đồng Nai đang bước vào chu kỳ sôi động hơn.</w:t>
      </w:r>
      <w:r/>
    </w:p>
    <w:p>
      <w:pPr>
        <w:pBdr/>
        <w:tabs>
          <w:tab w:val="left" w:leader="none" w:pos="426"/>
        </w:tabs>
        <w:spacing w:after="120" w:before="120" w:line="276" w:lineRule="auto"/>
        <w:ind/>
        <w:jc w:val="both"/>
        <w:rPr/>
      </w:pPr>
      <w:r>
        <w:rPr>
          <w:shd w:val="clear" w:color="auto" w:fill="ffffff"/>
        </w:rPr>
        <w:t xml:space="preserve">Nơi doanh nghiệp lựa chọn để “đặt cược dài hạn”</w:t>
      </w:r>
      <w:r/>
    </w:p>
    <w:p>
      <w:pPr>
        <w:pBdr/>
        <w:tabs>
          <w:tab w:val="left" w:leader="none" w:pos="426"/>
        </w:tabs>
        <w:spacing w:after="120" w:before="120" w:line="276" w:lineRule="auto"/>
        <w:ind/>
        <w:jc w:val="both"/>
        <w:rPr/>
      </w:pPr>
      <w:r>
        <w:rPr>
          <w:shd w:val="clear" w:color="auto" w:fill="ffffff"/>
        </w:rPr>
        <w:t xml:space="preserve">Sau khi đ</w:t>
      </w:r>
      <w:r>
        <w:rPr>
          <w:shd w:val="clear" w:color="auto" w:fill="ffffff"/>
        </w:rPr>
        <w:t xml:space="preserve">ánh dấu sự hiện diện của mình trên thị trường bất động sản Đồng Nai thông qua các sản phẩm, dịch vụ, Tập đoàn Bcons tiếp tục mở rộng hệ sinh thái tại địa phương này thông qua dự án Khu nhà ở phức hợp cao tầng phường Tam Hiệp.</w:t>
      </w:r>
      <w:r/>
    </w:p>
    <w:p>
      <w:pPr>
        <w:pBdr/>
        <w:tabs>
          <w:tab w:val="left" w:leader="none" w:pos="426"/>
        </w:tabs>
        <w:spacing w:after="120" w:before="120" w:line="276" w:lineRule="auto"/>
        <w:ind/>
        <w:jc w:val="both"/>
        <w:rPr/>
      </w:pPr>
      <w:r>
        <w:rPr>
          <w:shd w:val="clear" w:color="auto" w:fill="ffffff"/>
        </w:rPr>
        <w:t xml:space="preserve">Dự án có quy mô 27.455,7 m2, đ</w:t>
      </w:r>
      <w:r>
        <w:rPr>
          <w:shd w:val="clear" w:color="auto" w:fill="ffffff"/>
        </w:rPr>
        <w:t xml:space="preserve">ược định hướng phát triển thành khu nhà ở cao tầng hiện đại, tích hợp các chức năng căn hộ ở, thương mại dịch vụ, nhà trẻ, sinh hoạt cộng đồng, bãi đậu xe, cây xanh, sân bãi và hệ thống hạ tầng kỹ thuật đồng bộ. Với quy mô 22 tầng nổi và 2 tầng hầm, dự án </w:t>
      </w:r>
      <w:r>
        <w:rPr>
          <w:shd w:val="clear" w:color="auto" w:fill="ffffff"/>
        </w:rPr>
        <w:t xml:space="preserve">dự kiến cung cấp 2.820 căn hộ, đáp ứng nhu cầu an cư của gần 4.000 cư dân trong tương lai.</w:t>
        <w:br/>
        <w:t xml:space="preserve">Ngoài “gương mặt mới”, những đại đô thị từng được xem là sự “đặt cược dài hạn” vào thị trường Đồng Nai nay bắt đầu bước vào chu kỳ được định giá lại. Trong số này, đ</w:t>
      </w:r>
      <w:r>
        <w:rPr>
          <w:shd w:val="clear" w:color="auto" w:fill="ffffff"/>
        </w:rPr>
        <w:t xml:space="preserve">ại đô thị Aqua City do Novaland làm chủ đầu tư là một trong những dự án được nhắc đến nhiều nhất. Dự án được phát triển theo mô hình đô thị sinh thái trên khu đất rộng 1.000 ha, với khoảng 32 km đường sông tự nhiên bao quanh cùng mật độ mảng xanh lớn.</w:t>
      </w:r>
      <w:r/>
    </w:p>
    <w:p>
      <w:pPr>
        <w:pBdr/>
        <w:tabs>
          <w:tab w:val="left" w:leader="none" w:pos="426"/>
        </w:tabs>
        <w:spacing w:after="120" w:before="120" w:line="276" w:lineRule="auto"/>
        <w:ind/>
        <w:jc w:val="both"/>
        <w:rPr/>
      </w:pPr>
      <w:r>
        <w:rPr>
          <w:shd w:val="clear" w:color="auto" w:fill="ffffff"/>
        </w:rPr>
        <w:t xml:space="preserve">Đây </w:t>
      </w:r>
      <w:r>
        <w:rPr>
          <w:shd w:val="clear" w:color="auto" w:fill="ffffff"/>
        </w:rPr>
        <w:t xml:space="preserve">là một trong số ít đại đô thị tại phía Đông đã từng bước hình thành diện mạo thực tế. Hiện dự án đã bàn giao hơn 1.200 sản phẩm, đón nhiều gia đình về sinh sống và hình thành cộng đồng cư dân hiện hữu. Song song đó, nhiều tiện ích quy mô lớn đi vào vận hàn</w:t>
      </w:r>
      <w:r>
        <w:rPr>
          <w:shd w:val="clear" w:color="auto" w:fill="ffffff"/>
        </w:rPr>
        <w:t xml:space="preserve">h, góp phần tạo nên nhịp sống sôi động.</w:t>
        <w:br/>
        <w:t xml:space="preserve">Ông Dương Văn Bắc - Tổng Giám đốc Novaland cho biết, theo kế hoạch, Aqua City sẽ triển khai bàn giao hơn 750 sổ hồng cho cư dân tại một số phân khu từ tháng 6/2026. Song song đó, Novaland đang tập trung nguồn lực tri</w:t>
      </w:r>
      <w:r>
        <w:rPr>
          <w:shd w:val="clear" w:color="auto" w:fill="ffffff"/>
        </w:rPr>
        <w:t xml:space="preserve">ển khai hoàn thiện dự án với sự đồng hành của các đối tác, nhà thầu uy tín trong và ngoài nước nhằm đưa dự án về đích theo tiến độ.</w:t>
      </w:r>
      <w:r/>
    </w:p>
    <w:p>
      <w:pPr>
        <w:pBdr/>
        <w:tabs>
          <w:tab w:val="left" w:leader="none" w:pos="426"/>
        </w:tabs>
        <w:spacing w:after="120" w:before="120" w:line="276" w:lineRule="auto"/>
        <w:ind/>
        <w:jc w:val="both"/>
        <w:rPr/>
      </w:pPr>
      <w:r>
        <w:rPr>
          <w:shd w:val="clear" w:color="auto" w:fill="ffffff"/>
        </w:rPr>
        <w:t xml:space="preserve">Không chỉ Novaland, nhiều doanh nghiệp lớn khác cũng đã lựa chọn Đồng Nai là điểm đến đầu tư từ nhiều năm trước, như Đất Xan</w:t>
      </w:r>
      <w:r>
        <w:rPr>
          <w:shd w:val="clear" w:color="auto" w:fill="ffffff"/>
        </w:rPr>
        <w:t xml:space="preserve">h Group (nay đổi tên thành Bluemarq Group) với dự án Gem Sky World; DIC Corp với các dự án tại Nhơn Trạch hay hàng loạt khu đô thị ven sông quy mô lớn tại Đại Phước...</w:t>
      </w:r>
      <w:r/>
    </w:p>
    <w:p>
      <w:pPr>
        <w:pBdr/>
        <w:tabs>
          <w:tab w:val="left" w:leader="none" w:pos="426"/>
        </w:tabs>
        <w:spacing w:after="120" w:before="120" w:line="276" w:lineRule="auto"/>
        <w:ind/>
        <w:jc w:val="both"/>
        <w:rPr/>
      </w:pPr>
      <w:r>
        <w:rPr>
          <w:shd w:val="clear" w:color="auto" w:fill="ffffff"/>
        </w:rPr>
        <w:t xml:space="preserve">Thị trường bất động sản Đồng Nai bước vào chu kỳ tăng trưởng mới</w:t>
      </w:r>
      <w:r/>
    </w:p>
    <w:p>
      <w:pPr>
        <w:pBdr/>
        <w:tabs>
          <w:tab w:val="left" w:leader="none" w:pos="426"/>
        </w:tabs>
        <w:spacing w:after="120" w:before="120" w:line="276" w:lineRule="auto"/>
        <w:ind/>
        <w:jc w:val="both"/>
        <w:rPr/>
      </w:pPr>
      <w:r>
        <w:rPr>
          <w:shd w:val="clear" w:color="auto" w:fill="ffffff"/>
        </w:rPr>
        <w:t xml:space="preserve">Động lực nổi bật nhất là hệ thống hạ tầng giao thông </w:t>
      </w:r>
      <w:r>
        <w:rPr>
          <w:shd w:val="clear" w:color="auto" w:fill="ffffff"/>
        </w:rPr>
        <w:t xml:space="preserve">liên tục được đầu tư và hoàn thiện. Trong đó, Cảng hàng không quốc tế Long Thành được xem là dự án mang tính bước ngoặt. Khi đi vào khai thác, sân bay này không chỉ nâng cao năng lực kết nối quốc tế của khu vực, mà còn tạo lực đẩy cho các ngành thương mại,</w:t>
      </w:r>
      <w:r>
        <w:rPr>
          <w:shd w:val="clear" w:color="auto" w:fill="ffffff"/>
        </w:rPr>
        <w:t xml:space="preserve"> dịch vụ, logistics và nhu cầu nhà ở chất lượng cao phục vụ đội ngũ chuyên gia, lao động kỹ thuật.</w:t>
      </w:r>
      <w:r/>
    </w:p>
    <w:p>
      <w:pPr>
        <w:pBdr/>
        <w:tabs>
          <w:tab w:val="left" w:leader="none" w:pos="426"/>
        </w:tabs>
        <w:spacing w:after="120" w:before="120" w:line="276" w:lineRule="auto"/>
        <w:ind/>
        <w:jc w:val="both"/>
        <w:rPr/>
      </w:pPr>
      <w:r>
        <w:rPr>
          <w:shd w:val="clear" w:color="auto" w:fill="ffffff"/>
        </w:rPr>
        <w:t xml:space="preserve">Bên cạnh đó, mạng lưới giao thông liên vùng đang dần thành hình với hàng loạt dự án trọng điểm như Vành đai 3 TP. Hồ Chí Minh, cao tốc Biên Hòa - Vũng Tàu, </w:t>
      </w:r>
      <w:r>
        <w:rPr>
          <w:shd w:val="clear" w:color="auto" w:fill="ffffff"/>
        </w:rPr>
        <w:t xml:space="preserve">mở rộng cao tốc TP. Hồ Chí Minh - Long Thành - Dầu Giây, tuyến metro kết nối Suối Tiên - Long Thành, đại lộ Nguyễn Hữu Cảnh (Hương lộ 2) hay cầu Long Hưng... Những công trình này được kỳ vọng sẽ gia tăng khả năng kết nối giữa Đồng Nai với TP. Hồ Chí Minh v</w:t>
      </w:r>
      <w:r>
        <w:rPr>
          <w:shd w:val="clear" w:color="auto" w:fill="ffffff"/>
        </w:rPr>
        <w:t xml:space="preserve">à các trung tâm kinh tế lớn, qua đó thúc đẩy quá trình dịch chuyển dân cư, dòng vốn đầu tư và hoạt động sản xuất, kinh doanh.</w:t>
      </w:r>
      <w:r>
        <w:rPr>
          <w:bCs/>
          <w:i/>
          <w:lang w:val="pt-BR"/>
        </w:rPr>
      </w:r>
      <w:r/>
    </w:p>
    <w:p>
      <w:pPr>
        <w:pBdr/>
        <w:tabs>
          <w:tab w:val="left" w:leader="none" w:pos="426"/>
        </w:tabs>
        <w:spacing w:after="120" w:before="120" w:line="276" w:lineRule="auto"/>
        <w:ind/>
        <w:jc w:val="center"/>
        <w:rPr>
          <w:bCs/>
          <w:i/>
        </w:rPr>
      </w:pPr>
      <w:r>
        <w:rPr>
          <w:i/>
          <w:iCs/>
          <w:shd w:val="clear" w:color="auto" w:fill="ffffff"/>
        </w:rPr>
        <w:t xml:space="preserve">(Nguồn tham khảo: https://thoibaotaichinhvietnam.vn/thi-truong-bat-dong-san-dong-nai-buoc-vao-chu-ky-tang-truong-moi-198217.html)</w:t>
      </w:r>
      <w:r>
        <w:rPr>
          <w:bCs/>
          <w:i/>
        </w:rPr>
      </w:r>
      <w:r>
        <w:rPr>
          <w:bCs/>
          <w:i/>
        </w:rPr>
      </w:r>
    </w:p>
    <w:p>
      <w:pPr>
        <w:pStyle w:val="102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8154, tờ bản đồ 5, có địa chỉ: tại x</w:t>
            </w:r>
            <w:r>
              <w:rPr>
                <w:b/>
                <w:bCs/>
                <w:color w:val="000000"/>
              </w:rPr>
              <w:t xml:space="preserve">ã An Viễn, thành phố Đồng Nai theo Giấy chứng nhận quyền sử dụng đất, quyền sở hữu tài sản gắn liền với đất số AA 08655865, số vào sổ cấp GCN: CN18380 do Văn phòng đăng ký đất đai chi nhánh Trảng Bom cấp ngày 19/06/2026; chủ sử dụng đất là Ông Đỗ Mạnh Hào.</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8154</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5</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Xã An Viễn, Thành Phố Đồng Nai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99</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99 m2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ứng dụng QH Đồng Nai, xác định vị trí tài sả</w:t>
            </w:r>
            <w:r>
              <w:rPr>
                <w:rFonts w:ascii="Times New Roman" w:hAnsi="Times New Roman" w:eastAsia="Times New Roman" w:cs="Times New Roman"/>
                <w:color w:val="000000"/>
                <w:sz w:val="24"/>
              </w:rPr>
              <w:t xml:space="preserve">n thuộc quy hoạch đất ở nông thôn.</w:t>
            </w:r>
            <w:r>
              <w:rPr>
                <w:rFonts w:ascii="Times New Roman" w:hAnsi="Times New Roman" w:eastAsia="Times New Roman" w:cs="Times New Roman"/>
                <w:sz w:val="24"/>
              </w:rPr>
            </w:r>
            <w:r/>
          </w:p>
          <w:p>
            <w:pPr>
              <w:pBdr/>
              <w:spacing/>
              <w:ind/>
              <w:jc w:val="center"/>
              <w:rPr>
                <w:color w:val="000000"/>
              </w:rPr>
            </w:pPr>
            <w:r>
              <w:rPr>
                <w:color w:val="000000"/>
              </w:rPr>
            </w:r>
            <w:r>
              <mc:AlternateContent>
                <mc:Choice Requires="wpg">
                  <w:drawing>
                    <wp:inline xmlns:wp="http://schemas.openxmlformats.org/drawingml/2006/wordprocessingDrawing" distT="0" distB="0" distL="0" distR="0">
                      <wp:extent cx="2777276" cy="4874022"/>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733540" name=""/>
                              <pic:cNvPicPr>
                                <a:picLocks noChangeAspect="1"/>
                              </pic:cNvPicPr>
                              <pic:nvPr/>
                            </pic:nvPicPr>
                            <pic:blipFill rotWithShape="1">
                              <a:blip r:embed="rId17"/>
                              <a:stretch/>
                            </pic:blipFill>
                            <pic:spPr bwMode="auto">
                              <a:xfrm flipH="0" flipV="0">
                                <a:off x="0" y="0"/>
                                <a:ext cx="2777275" cy="487402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18.68pt;height:383.78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w:t>
            </w:r>
            <w:r>
              <w:rPr>
                <w:color w:val="000000"/>
              </w:rPr>
              <w:t xml:space="preserve">nhựa </w:t>
            </w:r>
            <w:r>
              <w:rPr>
                <w:color w:val="000000"/>
              </w:rPr>
              <w:t xml:space="preserve">có </w:t>
            </w:r>
            <w:r>
              <w:rPr>
                <w:color w:val="000000"/>
              </w:rPr>
              <w:t xml:space="preserve">vỉa </w:t>
            </w:r>
            <w:r>
              <w:rPr>
                <w:color w:val="000000"/>
              </w:rPr>
              <w:t xml:space="preserve">hè</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11</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11</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cách đường Trảng Bom - An Viễn khoảng 470m. </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 Đông: Tiếp giáp đường giao thông.</w:t>
              <w:br/>
              <w:t xml:space="preserve"> Các hướng khác: Tiếp giáp thửa đất khác.</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10.87543</w:t>
            </w:r>
            <w:r>
              <w:rPr>
                <w:color w:val="000000"/>
              </w:rPr>
              <w:t xml:space="preserve">, </w:t>
            </w:r>
            <w:r>
              <w:rPr>
                <w:color w:val="000000"/>
              </w:rPr>
              <w:t xml:space="preserve">106.99021</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w:rPr>
                <w:color w:val="000000"/>
              </w:rPr>
              <mc:AlternateContent>
                <mc:Choice Requires="wpg">
                  <w:drawing>
                    <wp:inline xmlns:wp="http://schemas.openxmlformats.org/drawingml/2006/wordprocessingDrawing" distT="0" distB="0" distL="0" distR="0">
                      <wp:extent cx="4968527"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1025710837" name="" descr=""/>
                              <pic:cNvPicPr/>
                              <pic:nvPr/>
                            </pic:nvPicPr>
                            <pic:blipFill rotWithShape="1">
                              <a:blip r:embed="rId18"/>
                              <a:stretch/>
                            </pic:blipFill>
                            <pic:spPr bwMode="auto">
                              <a:xfrm>
                                <a:off x="0" y="0"/>
                                <a:ext cx="4968526"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1.22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99</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4.5</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22</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khu dân cư thông thường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Khá</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t xml:space="preserve">Đất </w:t>
            </w:r>
            <w:r>
              <w:rPr>
                <w:color w:val="000000"/>
              </w:rPr>
              <w:t xml:space="preserve">trống</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2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167"/>
        <w:gridCol w:w="1663"/>
        <w:gridCol w:w="1560"/>
        <w:gridCol w:w="1605"/>
        <w:gridCol w:w="1371"/>
        <w:gridCol w:w="2149"/>
      </w:tblGrid>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Các yếu tố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Thông tin 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Thông tin khảo sát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Chênh lệch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Nguyên nhân</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Địa chỉ trên sổ</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Xã An Viễn, thành phố Đồng Nai</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Xã An Viễn, thành phố Đồng Nai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Pháp lý</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Giấy chứng nhận quyền sử dụng đất, quyền sở hữu tài sản gắn liền với đất</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Giấy chứng nhận quyền sử dụng đất, quyền sở hữu tài sản gắn liền với đất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Loại đất</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nông thôn</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nông thôn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Lâu dài</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Lâu dài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Diện tích</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99</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99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Mặt tiền</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4,5</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4,5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Chiều sâu</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22 </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22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Mặt tiếp giáp</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Tiếp giáp 1 mặt tiền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Hình dạng thửa đất</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Hình chữ nhật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Hướng</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Đông</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Đông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714"/>
        <w:gridCol w:w="2976"/>
        <w:gridCol w:w="2269"/>
      </w:tblGrid>
      <w:tr>
        <w:trPr>
          <w:cantSplit/>
          <w:tblCellSpacing w:w="0" w:type="dxa"/>
          <w:trHeight w:val="300"/>
          <w:tblHeader/>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3714"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2976"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2269"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3714" w:type="dxa"/>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29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3714" w:type="dxa"/>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29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3714" w:type="dxa"/>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29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3714" w:type="dxa"/>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29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3714" w:type="dxa"/>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29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3714" w:type="dxa"/>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29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3714" w:type="dxa"/>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29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3714" w:type="dxa"/>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29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3714" w:type="dxa"/>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29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26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5273"/>
        <w:gridCol w:w="1276"/>
        <w:gridCol w:w="2410"/>
      </w:tblGrid>
      <w:tr>
        <w:trPr>
          <w:cantSplit/>
          <w:tblCellSpacing w:w="0" w:type="dxa"/>
          <w:trHeight w:val="300"/>
          <w:tblHeader/>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276"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2410"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5273" w:type="dxa"/>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2410"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An Viễn, </w:t>
            </w:r>
            <w:r>
              <w:rPr>
                <w:color w:val="000000" w:themeColor="text1"/>
                <w:sz w:val="22"/>
                <w:szCs w:val="22"/>
              </w:rPr>
              <w:t xml:space="preserve">TP.</w:t>
            </w:r>
            <w:r>
              <w:rPr>
                <w:color w:val="000000" w:themeColor="text1"/>
                <w:sz w:val="22"/>
                <w:szCs w:val="22"/>
              </w:rPr>
              <w:t xml:space="preserve"> Đồng Nai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Đường Cổng chào ấp 4, Xã An Viễn, </w:t>
            </w:r>
            <w:r>
              <w:rPr>
                <w:color w:val="000000" w:themeColor="text1"/>
                <w:sz w:val="22"/>
                <w:szCs w:val="22"/>
              </w:rPr>
              <w:t xml:space="preserve">TP.</w:t>
            </w:r>
            <w:r>
              <w:rPr>
                <w:color w:val="000000" w:themeColor="text1"/>
                <w:sz w:val="22"/>
                <w:szCs w:val="22"/>
              </w:rPr>
              <w:t xml:space="preserve"> Đồng Nai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An Viễn, </w:t>
            </w:r>
            <w:r>
              <w:rPr>
                <w:color w:val="000000" w:themeColor="text1"/>
                <w:sz w:val="22"/>
                <w:szCs w:val="22"/>
              </w:rPr>
              <w:t xml:space="preserve">TP.</w:t>
            </w:r>
            <w:r>
              <w:rPr>
                <w:color w:val="000000" w:themeColor="text1"/>
                <w:sz w:val="22"/>
                <w:szCs w:val="22"/>
              </w:rPr>
              <w:t xml:space="preserve"> Đồng Nai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An Viễn, </w:t>
            </w:r>
            <w:r>
              <w:rPr>
                <w:color w:val="000000" w:themeColor="text1"/>
                <w:sz w:val="22"/>
                <w:szCs w:val="22"/>
              </w:rPr>
              <w:t xml:space="preserve">TP.</w:t>
            </w:r>
            <w:r>
              <w:rPr>
                <w:color w:val="000000" w:themeColor="text1"/>
                <w:sz w:val="22"/>
                <w:szCs w:val="22"/>
              </w:rPr>
              <w:t xml:space="preserve"> Đồng Nai</w:t>
            </w:r>
            <w:r>
              <w:rPr>
                <w:sz w:val="22"/>
                <w:szCs w:val="22"/>
              </w:rPr>
            </w:r>
            <w:r>
              <w:rPr>
                <w:sz w:val="22"/>
                <w:szCs w:val="22"/>
              </w:rPr>
            </w:r>
          </w:p>
        </w:tc>
      </w:tr>
      <w:tr>
        <w:trPr>
          <w:trHeight w:val="200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https://www.facebook.com/groups/482345335620583/posts/2471642796690817/</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https://guland.vn/post/dat-nha-an-vien-trang-bom-dong-nai-2267724</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https://guland.vn/post/ban-dat-804m2-18-ty-tai-xa-an-vien-huyen-trang-bom-999464</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0985158881</w:t>
            </w:r>
            <w:r>
              <w:rPr>
                <w:sz w:val="22"/>
                <w:szCs w:val="22"/>
              </w:rPr>
              <w:t xml:space="preserve"> </w:t>
            </w:r>
            <w:r>
              <w:rPr>
                <w:sz w:val="22"/>
                <w:szCs w:val="22"/>
              </w:rPr>
              <w:br/>
              <w:t xml:space="preserve">(</w:t>
            </w:r>
            <w:r>
              <w:rPr>
                <w:sz w:val="22"/>
                <w:szCs w:val="22"/>
              </w:rPr>
              <w:t xml:space="preserve">Bông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0964200073</w:t>
            </w:r>
            <w:r>
              <w:rPr>
                <w:sz w:val="22"/>
                <w:szCs w:val="22"/>
              </w:rPr>
              <w:br/>
            </w:r>
            <w:r>
              <w:rPr>
                <w:sz w:val="22"/>
                <w:szCs w:val="22"/>
              </w:rPr>
              <w:t xml:space="preserve">(</w:t>
            </w:r>
            <w:r>
              <w:rPr>
                <w:sz w:val="22"/>
                <w:szCs w:val="22"/>
              </w:rPr>
              <w:t xml:space="preserve">Năm Phú</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0785680999</w:t>
            </w:r>
            <w:r>
              <w:rPr>
                <w:sz w:val="22"/>
                <w:szCs w:val="22"/>
              </w:rPr>
              <w:br/>
            </w:r>
            <w:r>
              <w:rPr>
                <w:sz w:val="22"/>
                <w:szCs w:val="22"/>
              </w:rPr>
              <w:t xml:space="preserve">(</w:t>
            </w:r>
            <w:r>
              <w:rPr>
                <w:sz w:val="22"/>
                <w:szCs w:val="22"/>
              </w:rPr>
              <w:t xml:space="preserve">An</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Đang giao 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Đang giao 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06/2026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8/2026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An Viễn, Tỉnh Đồng Nai, khoảng cách ra </w:t>
            </w:r>
            <w:r>
              <w:rPr>
                <w:color w:val="000000" w:themeColor="text1"/>
                <w:sz w:val="22"/>
                <w:szCs w:val="22"/>
              </w:rPr>
              <w:t xml:space="preserve">đường </w:t>
            </w:r>
            <w:r>
              <w:rPr>
                <w:color w:val="000000" w:themeColor="text1"/>
                <w:sz w:val="22"/>
                <w:szCs w:val="22"/>
              </w:rPr>
              <w:t xml:space="preserve">An </w:t>
            </w:r>
            <w:r>
              <w:rPr>
                <w:color w:val="000000" w:themeColor="text1"/>
                <w:sz w:val="22"/>
                <w:szCs w:val="22"/>
              </w:rPr>
              <w:t xml:space="preserve">Viễn - </w:t>
            </w:r>
            <w:r>
              <w:rPr>
                <w:color w:val="000000" w:themeColor="text1"/>
                <w:sz w:val="22"/>
                <w:szCs w:val="22"/>
              </w:rPr>
              <w:t xml:space="preserve">Tr</w:t>
            </w:r>
            <w:r>
              <w:rPr>
                <w:color w:val="000000" w:themeColor="text1"/>
                <w:sz w:val="22"/>
                <w:szCs w:val="22"/>
              </w:rPr>
              <w:t xml:space="preserve">ảng </w:t>
            </w:r>
            <w:r>
              <w:rPr>
                <w:color w:val="000000" w:themeColor="text1"/>
                <w:sz w:val="22"/>
                <w:szCs w:val="22"/>
              </w:rPr>
              <w:t xml:space="preserve">Bo</w:t>
            </w:r>
            <w:r>
              <w:rPr>
                <w:color w:val="000000" w:themeColor="text1"/>
                <w:sz w:val="22"/>
                <w:szCs w:val="22"/>
              </w:rPr>
              <w:t xml:space="preserve">m </w:t>
            </w:r>
            <w:r>
              <w:rPr>
                <w:color w:val="000000" w:themeColor="text1"/>
                <w:sz w:val="22"/>
                <w:szCs w:val="22"/>
              </w:rPr>
              <w:t xml:space="preserve">~450m.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Đường Cổng chào ấp 4, Xã An Viễn, T</w:t>
            </w:r>
            <w:r>
              <w:rPr>
                <w:color w:val="000000" w:themeColor="text1"/>
                <w:sz w:val="22"/>
                <w:szCs w:val="22"/>
              </w:rPr>
              <w:t xml:space="preserve">P.</w:t>
            </w:r>
            <w:r>
              <w:rPr>
                <w:color w:val="000000" w:themeColor="text1"/>
                <w:sz w:val="22"/>
                <w:szCs w:val="22"/>
              </w:rPr>
              <w:t xml:space="preserve"> Đồng Nai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An Viễn, </w:t>
            </w:r>
            <w:r>
              <w:rPr>
                <w:color w:val="000000" w:themeColor="text1"/>
                <w:sz w:val="22"/>
                <w:szCs w:val="22"/>
              </w:rPr>
              <w:t xml:space="preserve">T</w:t>
            </w:r>
            <w:r>
              <w:rPr>
                <w:color w:val="000000" w:themeColor="text1"/>
                <w:sz w:val="22"/>
                <w:szCs w:val="22"/>
              </w:rPr>
              <w:t xml:space="preserve">P.</w:t>
            </w:r>
            <w:r>
              <w:rPr>
                <w:color w:val="000000" w:themeColor="text1"/>
                <w:sz w:val="22"/>
                <w:szCs w:val="22"/>
              </w:rPr>
              <w:t xml:space="preserve"> Đồng Nai</w:t>
            </w:r>
            <w:r>
              <w:rPr>
                <w:color w:val="000000" w:themeColor="text1"/>
                <w:sz w:val="22"/>
                <w:szCs w:val="22"/>
              </w:rPr>
              <w:t xml:space="preserve">, khoảng cách ra đường Song Song với đường 777 </w:t>
            </w:r>
            <w:r>
              <w:rPr>
                <w:color w:val="000000" w:themeColor="text1"/>
                <w:sz w:val="22"/>
                <w:szCs w:val="22"/>
              </w:rPr>
              <w:t xml:space="preserve">khoảng 40</w:t>
            </w:r>
            <w:r>
              <w:rPr>
                <w:color w:val="000000" w:themeColor="text1"/>
                <w:sz w:val="22"/>
                <w:szCs w:val="22"/>
              </w:rPr>
              <w:t xml:space="preserve">m.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An Viễn, </w:t>
            </w:r>
            <w:r>
              <w:rPr>
                <w:color w:val="000000" w:themeColor="text1"/>
                <w:sz w:val="22"/>
                <w:szCs w:val="22"/>
              </w:rPr>
              <w:t xml:space="preserve">T</w:t>
            </w:r>
            <w:r>
              <w:rPr>
                <w:color w:val="000000" w:themeColor="text1"/>
                <w:sz w:val="22"/>
                <w:szCs w:val="22"/>
              </w:rPr>
              <w:t xml:space="preserve">P.</w:t>
            </w:r>
            <w:r>
              <w:rPr>
                <w:color w:val="000000" w:themeColor="text1"/>
                <w:sz w:val="22"/>
                <w:szCs w:val="22"/>
              </w:rPr>
              <w:t xml:space="preserve"> Đồng Nai</w:t>
            </w:r>
            <w:r>
              <w:rPr>
                <w:color w:val="000000" w:themeColor="text1"/>
                <w:sz w:val="22"/>
                <w:szCs w:val="22"/>
              </w:rPr>
              <w:t xml:space="preserve">, </w:t>
            </w:r>
            <w:r>
              <w:rPr>
                <w:color w:val="000000" w:themeColor="text1"/>
                <w:sz w:val="22"/>
                <w:szCs w:val="22"/>
              </w:rPr>
              <w:t xml:space="preserve">cách </w:t>
            </w:r>
            <w:r>
              <w:rPr>
                <w:color w:val="000000" w:themeColor="text1"/>
                <w:sz w:val="22"/>
                <w:szCs w:val="22"/>
              </w:rPr>
              <w:t xml:space="preserve">đường 777 </w:t>
            </w:r>
            <w:r>
              <w:rPr>
                <w:color w:val="000000" w:themeColor="text1"/>
                <w:sz w:val="22"/>
                <w:szCs w:val="22"/>
              </w:rPr>
              <w:t xml:space="preserve">khoảng 500</w:t>
            </w:r>
            <w:r>
              <w:rPr>
                <w:color w:val="000000" w:themeColor="text1"/>
                <w:sz w:val="22"/>
                <w:szCs w:val="22"/>
              </w:rPr>
              <w:t xml:space="preserve">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140.5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192.8 (QH: 61.8)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18.54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4.37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góc 1 mặt đường, phố + 1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trên </w:t>
            </w:r>
            <w:r>
              <w:rPr>
                <w:color w:val="000000"/>
                <w:sz w:val="22"/>
                <w:szCs w:val="22"/>
              </w:rPr>
              <w:t xml:space="preserve">đất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Đất </w:t>
            </w:r>
            <w:r>
              <w:rPr>
                <w:color w:val="000000"/>
                <w:sz w:val="22"/>
                <w:szCs w:val="22"/>
              </w:rPr>
              <w:t xml:space="preserve">trống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Đất </w:t>
            </w:r>
            <w:r>
              <w:rPr>
                <w:color w:val="000000"/>
                <w:sz w:val="22"/>
                <w:szCs w:val="22"/>
              </w:rPr>
              <w:t xml:space="preserve">trống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Đất </w:t>
            </w:r>
            <w:r>
              <w:rPr>
                <w:color w:val="000000"/>
                <w:sz w:val="22"/>
                <w:szCs w:val="22"/>
              </w:rPr>
              <w:t xml:space="preserve">trống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Đất </w:t>
            </w:r>
            <w:r>
              <w:rPr>
                <w:color w:val="000000"/>
                <w:sz w:val="22"/>
                <w:szCs w:val="22"/>
              </w:rPr>
              <w:t xml:space="preserve">trống </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2.050.000.000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1.947.500.000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1.530.000.000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1.947.500.000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1.530.000.000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13.861.210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16.338.174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19.029.851</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1660"/>
        <w:gridCol w:w="1030"/>
        <w:gridCol w:w="1522"/>
        <w:gridCol w:w="1522"/>
        <w:gridCol w:w="1522"/>
        <w:gridCol w:w="1522"/>
      </w:tblGrid>
      <w:tr>
        <w:trPr>
          <w:trHeight w:val="20"/>
          <w:tblHeader/>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1.947.500.000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3.150.000.000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1.530.000.000</w:t>
            </w:r>
            <w:r>
              <w:rPr>
                <w:color w:val="000000"/>
                <w:sz w:val="20"/>
                <w:szCs w:val="20"/>
              </w:rPr>
            </w:r>
            <w:r>
              <w:rPr>
                <w:color w:val="000000"/>
                <w:sz w:val="20"/>
                <w:szCs w:val="20"/>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13.861.210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16.338.174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19.029.851</w:t>
            </w:r>
            <w:r>
              <w:rPr>
                <w:color w:val="000000"/>
                <w:sz w:val="22"/>
                <w:szCs w:val="22"/>
              </w:rPr>
            </w:r>
            <w:r>
              <w:rPr>
                <w:color w:val="000000"/>
                <w:sz w:val="22"/>
                <w:szCs w:val="22"/>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13.861.210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16.338.174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19.029.851</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13.861.210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16.338.174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19.029.851</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13.861.210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16.338.174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19.029.851</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An Viễn, Tỉnh Đồng Nai, khoảng cách ra </w:t>
            </w:r>
            <w:r>
              <w:rPr>
                <w:color w:val="000000" w:themeColor="text1"/>
                <w:sz w:val="22"/>
                <w:szCs w:val="22"/>
              </w:rPr>
              <w:t xml:space="preserve">đường </w:t>
            </w:r>
            <w:r>
              <w:rPr>
                <w:color w:val="000000" w:themeColor="text1"/>
                <w:sz w:val="22"/>
                <w:szCs w:val="22"/>
              </w:rPr>
              <w:t xml:space="preserve">An </w:t>
            </w:r>
            <w:r>
              <w:rPr>
                <w:color w:val="000000" w:themeColor="text1"/>
                <w:sz w:val="22"/>
                <w:szCs w:val="22"/>
              </w:rPr>
              <w:t xml:space="preserve">Viễn - </w:t>
            </w:r>
            <w:r>
              <w:rPr>
                <w:color w:val="000000" w:themeColor="text1"/>
                <w:sz w:val="22"/>
                <w:szCs w:val="22"/>
              </w:rPr>
              <w:t xml:space="preserve">Tr</w:t>
            </w:r>
            <w:r>
              <w:rPr>
                <w:color w:val="000000" w:themeColor="text1"/>
                <w:sz w:val="22"/>
                <w:szCs w:val="22"/>
              </w:rPr>
              <w:t xml:space="preserve">ảng </w:t>
            </w:r>
            <w:r>
              <w:rPr>
                <w:color w:val="000000" w:themeColor="text1"/>
                <w:sz w:val="22"/>
                <w:szCs w:val="22"/>
              </w:rPr>
              <w:t xml:space="preserve">Bo</w:t>
            </w:r>
            <w:r>
              <w:rPr>
                <w:color w:val="000000" w:themeColor="text1"/>
                <w:sz w:val="22"/>
                <w:szCs w:val="22"/>
              </w:rPr>
              <w:t xml:space="preserve">m </w:t>
            </w:r>
            <w:r>
              <w:rPr>
                <w:color w:val="000000" w:themeColor="text1"/>
                <w:sz w:val="22"/>
                <w:szCs w:val="22"/>
              </w:rPr>
              <w:t xml:space="preserve">~450m.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Đường Cổng chào ấp 4, Xã An Viễn, T</w:t>
            </w:r>
            <w:r>
              <w:rPr>
                <w:color w:val="000000" w:themeColor="text1"/>
                <w:sz w:val="22"/>
                <w:szCs w:val="22"/>
              </w:rPr>
              <w:t xml:space="preserve">P.</w:t>
            </w:r>
            <w:r>
              <w:rPr>
                <w:color w:val="000000" w:themeColor="text1"/>
                <w:sz w:val="22"/>
                <w:szCs w:val="22"/>
              </w:rPr>
              <w:t xml:space="preserve"> Đồng Nai</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An Viễn, </w:t>
            </w:r>
            <w:r>
              <w:rPr>
                <w:color w:val="000000" w:themeColor="text1"/>
                <w:sz w:val="22"/>
                <w:szCs w:val="22"/>
              </w:rPr>
              <w:t xml:space="preserve">T</w:t>
            </w:r>
            <w:r>
              <w:rPr>
                <w:color w:val="000000" w:themeColor="text1"/>
                <w:sz w:val="22"/>
                <w:szCs w:val="22"/>
              </w:rPr>
              <w:t xml:space="preserve">P.</w:t>
            </w:r>
            <w:r>
              <w:rPr>
                <w:color w:val="000000" w:themeColor="text1"/>
                <w:sz w:val="22"/>
                <w:szCs w:val="22"/>
              </w:rPr>
              <w:t xml:space="preserve"> Đồng Nai</w:t>
            </w:r>
            <w:r>
              <w:rPr>
                <w:color w:val="000000" w:themeColor="text1"/>
                <w:sz w:val="22"/>
                <w:szCs w:val="22"/>
              </w:rPr>
              <w:t xml:space="preserve">, khoảng cách ra đường Song Song với đường 777 </w:t>
            </w:r>
            <w:r>
              <w:rPr>
                <w:color w:val="000000" w:themeColor="text1"/>
                <w:sz w:val="22"/>
                <w:szCs w:val="22"/>
              </w:rPr>
              <w:t xml:space="preserve">khoảng 40</w:t>
            </w:r>
            <w:r>
              <w:rPr>
                <w:color w:val="000000" w:themeColor="text1"/>
                <w:sz w:val="22"/>
                <w:szCs w:val="22"/>
              </w:rPr>
              <w:t xml:space="preserve">m.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An Viễn, </w:t>
            </w:r>
            <w:r>
              <w:rPr>
                <w:color w:val="000000" w:themeColor="text1"/>
                <w:sz w:val="22"/>
                <w:szCs w:val="22"/>
              </w:rPr>
              <w:t xml:space="preserve">T</w:t>
            </w:r>
            <w:r>
              <w:rPr>
                <w:color w:val="000000" w:themeColor="text1"/>
                <w:sz w:val="22"/>
                <w:szCs w:val="22"/>
              </w:rPr>
              <w:t xml:space="preserve">P.</w:t>
            </w:r>
            <w:r>
              <w:rPr>
                <w:color w:val="000000" w:themeColor="text1"/>
                <w:sz w:val="22"/>
                <w:szCs w:val="22"/>
              </w:rPr>
              <w:t xml:space="preserve"> Đồng Nai</w:t>
            </w:r>
            <w:r>
              <w:rPr>
                <w:color w:val="000000" w:themeColor="text1"/>
                <w:sz w:val="22"/>
                <w:szCs w:val="22"/>
              </w:rPr>
              <w:t xml:space="preserve">, </w:t>
            </w:r>
            <w:r>
              <w:rPr>
                <w:color w:val="000000" w:themeColor="text1"/>
                <w:sz w:val="22"/>
                <w:szCs w:val="22"/>
              </w:rPr>
              <w:t xml:space="preserve">cách </w:t>
            </w:r>
            <w:r>
              <w:rPr>
                <w:color w:val="000000" w:themeColor="text1"/>
                <w:sz w:val="22"/>
                <w:szCs w:val="22"/>
              </w:rPr>
              <w:t xml:space="preserve">đường 777 </w:t>
            </w:r>
            <w:r>
              <w:rPr>
                <w:color w:val="000000" w:themeColor="text1"/>
                <w:sz w:val="22"/>
                <w:szCs w:val="22"/>
              </w:rPr>
              <w:t xml:space="preserve">khoảng 500</w:t>
            </w:r>
            <w:r>
              <w:rPr>
                <w:color w:val="000000" w:themeColor="text1"/>
                <w:sz w:val="22"/>
                <w:szCs w:val="22"/>
              </w:rPr>
              <w:t xml:space="preserve">m.</w:t>
            </w:r>
            <w:r>
              <w:rPr>
                <w:color w:val="000000"/>
                <w:sz w:val="22"/>
                <w:szCs w:val="22"/>
              </w:rPr>
            </w:r>
            <w:r>
              <w:rPr>
                <w:color w:val="000000"/>
                <w:sz w:val="22"/>
                <w:szCs w:val="22"/>
              </w:rPr>
            </w:r>
          </w:p>
        </w:tc>
      </w:tr>
      <w:tr>
        <w:trPr>
          <w:trHeight w:val="319"/>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693.061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816.909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14.554.271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17.155.083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19.029.851</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415.836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490.145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14.970.107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17.645.228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19.029.851</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693.061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816.909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951.493</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15.663.168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18.462.137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19.981.344</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140.5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192.8 (QH: 61.8)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80.4</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693.060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816.909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16.356.228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19.279.046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19.981.344</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18.4</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-1.633.817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-2.283.582</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16.356.228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17.645.229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17.697.762</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28.1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18.54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4.37</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-1.141.791</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16.356.228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17.645.229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16.555.971</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góc 1 mặt đường, phố + 1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ngõ</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-1.960.581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-1.902.985</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16.356.228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15.684.648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14.652.986</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16.356.228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15.684.648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14.652.986</w:t>
            </w:r>
            <w:r>
              <w:rPr>
                <w:color w:val="000000"/>
                <w:sz w:val="22"/>
                <w:szCs w:val="22"/>
              </w:rPr>
            </w:r>
            <w:r>
              <w:rPr>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660"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16.356.228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15.684.648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14.652.986</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15.564.621</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5.09%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0.77%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-5.86%</w:t>
            </w:r>
            <w:r>
              <w:rPr>
                <w:color w:val="000000"/>
                <w:sz w:val="22"/>
                <w:szCs w:val="22"/>
              </w:rPr>
            </w:r>
            <w:r>
              <w:rPr>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2.495.018</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6.535.270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6.279.851</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- 12%</w:t>
            </w:r>
            <w:r>
              <w:rPr>
                <w:sz w:val="22"/>
                <w:szCs w:val="22"/>
              </w:rPr>
            </w:r>
            <w:r>
              <w:rPr>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2.495.018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653.526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4.376.865</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-5,86</w:t>
      </w:r>
      <w:r>
        <w:t xml:space="preserve">% đến</w:t>
      </w:r>
      <w:r>
        <w:t xml:space="preserve"> </w:t>
      </w:r>
      <w:r>
        <w:t xml:space="preserve"> </w:t>
      </w:r>
      <w:r>
        <w:t xml:space="preserve">5,09</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16.356.228</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5.453.166</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15.684.648</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5.227.693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14.652.986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4.883.840</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15.564.699</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15.500.000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15.500.000</w:t>
      </w:r>
      <w:r>
        <w:rPr>
          <w:b/>
          <w:bCs/>
          <w:color w:val="000000" w:themeColor="text1"/>
        </w:rPr>
        <w:t xml:space="preserve"> </w:t>
      </w:r>
      <w:r>
        <w:rPr>
          <w:b/>
          <w:bCs/>
        </w:rPr>
        <w:t xml:space="preserve">đồng/m².</w:t>
      </w:r>
      <w:r>
        <w:rPr>
          <w:b/>
          <w:bCs/>
        </w:rPr>
      </w:r>
      <w:r>
        <w:rPr>
          <w:b/>
          <w:bCs/>
        </w:rPr>
      </w:r>
    </w:p>
    <w:p>
      <w:pPr>
        <w:pStyle w:val="102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5"/>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08/2026</w:t>
      </w:r>
      <w:r>
        <w:t xml:space="preserve"> </w:t>
      </w:r>
      <w:r>
        <w:t xml:space="preserve">ước tính </w:t>
      </w:r>
      <w:r>
        <w:t xml:space="preserve">như sau</w:t>
      </w:r>
      <w:r>
        <w:t xml:space="preserve">:</w:t>
      </w:r>
      <w:r/>
    </w:p>
    <w:tbl>
      <w:tblPr>
        <w:tblStyle w:val="1029"/>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10609"/>
        <w:gridCol w:w="32538"/>
        <w:gridCol w:w="29072"/>
        <w:gridCol w:w="41262"/>
        <w:gridCol w:w="34719"/>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06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325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90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412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347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06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1028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both"/>
              <w:rPr/>
            </w:pPr>
            <w:r>
              <w:rPr>
                <w:rFonts w:ascii="Times New Roman" w:hAnsi="Times New Roman" w:eastAsia="Times New Roman" w:cs="Times New Roman"/>
                <w:b/>
                <w:color w:val="000000"/>
                <w:sz w:val="24"/>
              </w:rPr>
              <w:t xml:space="preserve">Quyền sử dụng đất tại thửa đất số 8154, tờ bản đồ 5, có địa chỉ: tại xã An Viễn, thành phố Đồng Nai theo Giấy chứng nhận quyền sử dụng đất, quyền sở hữu tài sản gắn liền với đất số AA 08655865, số vào sổ cấp GCN: CN18380 do Văn phòng đăng ký đất đai chi nh</w:t>
            </w:r>
            <w:r>
              <w:rPr>
                <w:rFonts w:ascii="Times New Roman" w:hAnsi="Times New Roman" w:eastAsia="Times New Roman" w:cs="Times New Roman"/>
                <w:b/>
                <w:color w:val="000000"/>
                <w:sz w:val="24"/>
              </w:rPr>
              <w:t xml:space="preserve">ánh Trảng Bom cấp ngày 19/06/2026; chủ sử dụng đất là Ông Đỗ Mạnh Hào.</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47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right"/>
              <w:rPr/>
            </w:pPr>
            <w:r>
              <w:rPr>
                <w:rFonts w:ascii="Times New Roman" w:hAnsi="Times New Roman" w:eastAsia="Times New Roman" w:cs="Times New Roman"/>
                <w:b/>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06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25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rPr/>
            </w:pPr>
            <w:r>
              <w:rPr>
                <w:rFonts w:ascii="Times New Roman" w:hAnsi="Times New Roman" w:eastAsia="Times New Roman" w:cs="Times New Roman"/>
                <w:color w:val="000000"/>
                <w:sz w:val="24"/>
              </w:rPr>
              <w:t xml:space="preserve">Đất ở nông thôn</w:t>
            </w:r>
            <w:r/>
          </w:p>
        </w:tc>
        <w:tc>
          <w:tcPr>
            <w:tcBorders>
              <w:bottom w:val="single" w:color="000000" w:sz="8" w:space="0"/>
              <w:right w:val="single" w:color="000000" w:sz="8" w:space="0"/>
            </w:tcBorders>
            <w:tcMar>
              <w:left w:w="108" w:type="dxa"/>
              <w:top w:w="0" w:type="dxa"/>
              <w:right w:w="108" w:type="dxa"/>
              <w:bottom w:w="0" w:type="dxa"/>
            </w:tcMar>
            <w:tcW w:w="29072"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ind w:right="0" w:firstLine="0" w:left="0"/>
              <w:jc w:val="center"/>
              <w:rPr/>
            </w:pPr>
            <w:r>
              <w:rPr>
                <w:rFonts w:ascii="Times New Roman" w:hAnsi="Times New Roman" w:eastAsia="Times New Roman" w:cs="Times New Roman"/>
                <w:color w:val="000000"/>
                <w:sz w:val="24"/>
              </w:rPr>
              <w:t xml:space="preserve">99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12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15.500.000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47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1.534.500.000</w:t>
            </w: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113481"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108" w:type="dxa"/>
              <w:top w:w="0" w:type="dxa"/>
              <w:right w:w="108" w:type="dxa"/>
              <w:bottom w:w="0" w:type="dxa"/>
            </w:tcMar>
            <w:tcW w:w="3471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1.534.500.000</w:t>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1482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i/>
                <w:color w:val="000000"/>
                <w:sz w:val="24"/>
              </w:rPr>
              <w:t xml:space="preserve">(Bằng chữ: Một tỷ năm trăm ba mươi bốn triệu năm trăm nghìn đồng./.)</w:t>
            </w:r>
            <w:r/>
          </w:p>
        </w:tc>
      </w:tr>
    </w:tbl>
    <w:p>
      <w:pPr>
        <w:pStyle w:val="102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5"/>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5"/>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5"/>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5"/>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5"/>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5"/>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5"/>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5"/>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275/2026/1218/VFI-CT.69.A</w:t>
      </w:r>
      <w:r>
        <w:rPr>
          <w:color w:val="ff0000"/>
          <w:lang w:val="vi-VN"/>
        </w:rPr>
        <w:t xml:space="preserve"> </w:t>
      </w:r>
      <w:r>
        <w:rPr>
          <w:color w:val="000000" w:themeColor="text1"/>
        </w:rPr>
        <w:t xml:space="preserve">ngày 7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Thuỳ Nhật Anh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275/2026/1218/VFI-BC.69.A</w:t>
      </w:r>
      <w:r>
        <w:rPr>
          <w:i/>
          <w:lang w:val="pt-BR"/>
        </w:rPr>
        <w:t xml:space="preserve"> </w:t>
      </w:r>
      <w:r>
        <w:rPr>
          <w:i/>
          <w:lang w:val="pt-BR"/>
        </w:rPr>
        <w:t xml:space="preserve">ngày </w:t>
      </w:r>
      <w:r>
        <w:rPr>
          <w:i/>
          <w:lang w:val="pt-BR"/>
        </w:rPr>
        <w:t xml:space="preserve">7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598462" cy="2257816"/>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337444" name=""/>
                              <pic:cNvPicPr>
                                <a:picLocks noChangeAspect="1"/>
                              </pic:cNvPicPr>
                              <pic:nvPr/>
                            </pic:nvPicPr>
                            <pic:blipFill rotWithShape="1">
                              <a:blip r:embed="rId19"/>
                              <a:stretch/>
                            </pic:blipFill>
                            <pic:spPr bwMode="auto">
                              <a:xfrm flipH="0" flipV="0">
                                <a:off x="0" y="0"/>
                                <a:ext cx="1598461" cy="225781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25.86pt;height:177.78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049003" cy="2286752"/>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269434" name=""/>
                              <pic:cNvPicPr>
                                <a:picLocks noChangeAspect="1"/>
                              </pic:cNvPicPr>
                              <pic:nvPr/>
                            </pic:nvPicPr>
                            <pic:blipFill rotWithShape="1">
                              <a:blip r:embed="rId20"/>
                              <a:stretch/>
                            </pic:blipFill>
                            <pic:spPr bwMode="auto">
                              <a:xfrm flipH="0" flipV="0">
                                <a:off x="0" y="0"/>
                                <a:ext cx="3049002" cy="228675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40.08pt;height:180.06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Đường </w:t>
            </w:r>
            <w:r>
              <w:rPr>
                <w:b/>
                <w:bCs/>
                <w:i/>
                <w:lang w:val="pt-BR"/>
              </w:rPr>
              <w:t xml:space="preserve">trước </w:t>
            </w:r>
            <w:r>
              <w:rPr>
                <w:b/>
                <w:bCs/>
                <w:i/>
                <w:lang w:val="pt-BR"/>
              </w:rPr>
              <w:t xml:space="preserve">tài </w:t>
            </w:r>
            <w:r>
              <w:rPr>
                <w:b/>
                <w:bCs/>
                <w:i/>
                <w:lang w:val="pt-BR"/>
              </w:rPr>
              <w:t xml:space="preserve">s</w:t>
            </w:r>
            <w:r>
              <w:rPr>
                <w:b/>
                <w:bCs/>
                <w:i/>
                <w:lang w:val="pt-BR"/>
              </w:rPr>
              <w:t xml:space="preserve">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54646" cy="2140984"/>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501056" name=""/>
                              <pic:cNvPicPr>
                                <a:picLocks noChangeAspect="1"/>
                              </pic:cNvPicPr>
                              <pic:nvPr/>
                            </pic:nvPicPr>
                            <pic:blipFill rotWithShape="1">
                              <a:blip r:embed="rId21"/>
                              <a:stretch/>
                            </pic:blipFill>
                            <pic:spPr bwMode="auto">
                              <a:xfrm flipH="0" flipV="0">
                                <a:off x="0" y="0"/>
                                <a:ext cx="2854645" cy="21409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4.78pt;height:168.58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13156" cy="2184867"/>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73844" name=""/>
                              <pic:cNvPicPr>
                                <a:picLocks noChangeAspect="1"/>
                              </pic:cNvPicPr>
                              <pic:nvPr/>
                            </pic:nvPicPr>
                            <pic:blipFill rotWithShape="1">
                              <a:blip r:embed="rId22"/>
                              <a:stretch/>
                            </pic:blipFill>
                            <pic:spPr bwMode="auto">
                              <a:xfrm rot="0" flipH="0" flipV="0">
                                <a:off x="0" y="0"/>
                                <a:ext cx="2913156" cy="218486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9.38pt;height:172.04pt;mso-wrap-distance-left:0.00pt;mso-wrap-distance-top:0.00pt;mso-wrap-distance-right:0.00pt;mso-wrap-distance-bottom:0.00pt;rotation:0;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09161" cy="2181871"/>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900236" name=""/>
                              <pic:cNvPicPr>
                                <a:picLocks noChangeAspect="1"/>
                              </pic:cNvPicPr>
                              <pic:nvPr/>
                            </pic:nvPicPr>
                            <pic:blipFill rotWithShape="1">
                              <a:blip r:embed="rId23"/>
                              <a:stretch/>
                            </pic:blipFill>
                            <pic:spPr bwMode="auto">
                              <a:xfrm flipH="0" flipV="0">
                                <a:off x="0" y="0"/>
                                <a:ext cx="2909161" cy="218187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9.07pt;height:171.80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95600" cy="217170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897032" name=""/>
                              <pic:cNvPicPr>
                                <a:picLocks noChangeAspect="1"/>
                              </pic:cNvPicPr>
                              <pic:nvPr/>
                            </pic:nvPicPr>
                            <pic:blipFill rotWithShape="1">
                              <a:blip r:embed="rId24"/>
                              <a:stretch/>
                            </pic:blipFill>
                            <pic:spPr bwMode="auto">
                              <a:xfrm flipH="0" flipV="0">
                                <a:off x="0" y="0"/>
                                <a:ext cx="2895598" cy="21717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8.00pt;height:171.00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275/2026/1218/VFI-BC.69.A</w:t>
      </w:r>
      <w:r>
        <w:rPr>
          <w:i/>
          <w:lang w:val="pt-BR"/>
        </w:rPr>
        <w:t xml:space="preserve"> </w:t>
      </w:r>
      <w:r>
        <w:rPr>
          <w:i/>
          <w:lang w:val="pt-BR"/>
        </w:rPr>
        <w:t xml:space="preserve">ngày </w:t>
      </w:r>
      <w:r>
        <w:rPr>
          <w:i/>
          <w:lang w:val="pt-BR"/>
        </w:rPr>
        <w:t xml:space="preserve">7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2939"/>
        <w:gridCol w:w="6048"/>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https://www.facebook.com/groups/482345335620583/posts/2471642796690817/</w:t>
            </w:r>
            <w:r>
              <w:rPr>
                <w:color w:val="000000" w:themeColor="text1"/>
                <w:sz w:val="22"/>
                <w:szCs w:val="22"/>
              </w:rPr>
              <w:br/>
              <w:t xml:space="preserve">0985158881</w:t>
            </w:r>
            <w:r>
              <w:rPr>
                <w:sz w:val="22"/>
                <w:szCs w:val="22"/>
              </w:rPr>
              <w:t xml:space="preserve"> </w:t>
            </w:r>
            <w:r>
              <w:rPr>
                <w:sz w:val="22"/>
                <w:szCs w:val="22"/>
              </w:rPr>
              <w:t xml:space="preserve">(Bông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2.050.000.000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1.947.500.000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w:t>
            </w:r>
            <w:r>
              <w:rPr>
                <w:color w:val="000000" w:themeColor="text1"/>
                <w:sz w:val="22"/>
                <w:szCs w:val="22"/>
              </w:rPr>
              <w:t xml:space="preserve">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06/2026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w:t>
            </w:r>
            <w:r>
              <w:rPr>
                <w:color w:val="000000" w:themeColor="text1"/>
                <w:sz w:val="22"/>
                <w:szCs w:val="22"/>
              </w:rPr>
              <w:t xml:space="preserve">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(140.5m²)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Đường Cổng chào ấp 4, Xã An Viễn, </w:t>
            </w:r>
            <w:r>
              <w:rPr>
                <w:color w:val="000000" w:themeColor="text1"/>
                <w:sz w:val="22"/>
                <w:szCs w:val="22"/>
              </w:rPr>
              <w:t xml:space="preserve">TP</w:t>
            </w:r>
            <w:r>
              <w:rPr>
                <w:color w:val="000000" w:themeColor="text1"/>
                <w:sz w:val="22"/>
                <w:szCs w:val="22"/>
              </w:rPr>
              <w:t xml:space="preserve"> Đồng Nai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140.5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111715" cy="20193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2040170599" name="" descr=""/>
                              <pic:cNvPicPr/>
                              <pic:nvPr/>
                            </pic:nvPicPr>
                            <pic:blipFill rotWithShape="1">
                              <a:blip r:embed="rId25"/>
                              <a:stretch/>
                            </pic:blipFill>
                            <pic:spPr bwMode="auto">
                              <a:xfrm flipH="0" flipV="0">
                                <a:off x="0" y="0"/>
                                <a:ext cx="2111715" cy="20192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66.28pt;height:159.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930408" cy="2681880"/>
                      <wp:effectExtent l="0" t="0" r="0" b="0"/>
                      <wp:docPr id="14" name=""/>
                      <wp:cNvGraphicFramePr/>
                      <a:graphic xmlns:a="http://schemas.openxmlformats.org/drawingml/2006/main">
                        <a:graphicData uri="http://schemas.openxmlformats.org/drawingml/2006/picture">
                          <pic:pic xmlns:pic="http://schemas.openxmlformats.org/drawingml/2006/picture">
                            <pic:nvPicPr>
                              <pic:cNvPr id="235172853" name="" descr=""/>
                              <pic:cNvPicPr/>
                              <pic:nvPr/>
                            </pic:nvPicPr>
                            <pic:blipFill rotWithShape="1">
                              <a:blip r:embed="rId26"/>
                              <a:stretch/>
                            </pic:blipFill>
                            <pic:spPr bwMode="auto">
                              <a:xfrm rot="16199969" flipH="0" flipV="0">
                                <a:off x="0" y="0"/>
                                <a:ext cx="1930408" cy="268188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52.00pt;height:211.17pt;mso-wrap-distance-left:0.00pt;mso-wrap-distance-top:0.00pt;mso-wrap-distance-right:0.00pt;mso-wrap-distance-bottom:0.00pt;rotation:269;z-index:1;" stroked="false">
                      <v:imagedata r:id="rId26" o:title=""/>
                      <o:lock v:ext="edit" rotation="t"/>
                    </v:shape>
                  </w:pict>
                </mc:Fallback>
              </mc:AlternateContent>
            </w:r>
            <w:r>
              <w:rPr>
                <w:color w:val="000000"/>
                <w:sz w:val="22"/>
                <w:szCs w:val="22"/>
              </w:rPr>
            </w:r>
            <w:r>
              <w:rPr>
                <w:color w:val="000000"/>
                <w:sz w:val="22"/>
                <w:szCs w:val="22"/>
              </w:rPr>
            </w:r>
          </w:p>
        </w:tc>
      </w:tr>
    </w:tbl>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mc:AlternateContent>
                <mc:Choice Requires="wpg">
                  <w:drawing>
                    <wp:inline xmlns:wp="http://schemas.openxmlformats.org/drawingml/2006/wordprocessingDrawing" distT="0" distB="0" distL="0" distR="0">
                      <wp:extent cx="1522552" cy="761276"/>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479739" name=""/>
                              <pic:cNvPicPr>
                                <a:picLocks noChangeAspect="1"/>
                              </pic:cNvPicPr>
                              <pic:nvPr/>
                            </pic:nvPicPr>
                            <pic:blipFill rotWithShape="1">
                              <a:blip r:embed="rId27"/>
                              <a:stretch/>
                            </pic:blipFill>
                            <pic:spPr bwMode="auto">
                              <a:xfrm rot="0" flipH="0" flipV="0">
                                <a:off x="0" y="0"/>
                                <a:ext cx="1522551" cy="7612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19.89pt;height:59.94pt;mso-wrap-distance-left:0.00pt;mso-wrap-distance-top:0.00pt;mso-wrap-distance-right:0.00pt;mso-wrap-distance-bottom:0.00pt;rotation:0;z-index:1;" stroked="false">
                      <v:imagedata r:id="rId27" o:title=""/>
                      <o:lock v:ext="edit" rotation="t"/>
                    </v:shape>
                  </w:pict>
                </mc:Fallback>
              </mc:AlternateConten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w:t>
            </w:r>
            <w:r>
              <w:t xml:space="preserve">T</w:t>
            </w:r>
            <w:r>
              <w:t xml:space="preserve">huỳ </w:t>
            </w:r>
            <w:r>
              <w:t xml:space="preserve">Nhật </w:t>
            </w:r>
            <w:r>
              <w:t xml:space="preserve">Anh</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3081"/>
        <w:gridCol w:w="5906"/>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https://guland.vn/post/dat-nha-an-vien-trang-bom-dong-nai-2267724</w:t>
            </w:r>
            <w:r>
              <w:rPr>
                <w:color w:val="000000" w:themeColor="text1"/>
                <w:sz w:val="22"/>
                <w:szCs w:val="22"/>
              </w:rPr>
              <w:br/>
              <w:t xml:space="preserve">0964200073</w:t>
            </w:r>
            <w:r>
              <w:rPr>
                <w:sz w:val="22"/>
                <w:szCs w:val="22"/>
              </w:rPr>
              <w:t xml:space="preserve"> </w:t>
            </w:r>
            <w:r>
              <w:rPr>
                <w:sz w:val="22"/>
                <w:szCs w:val="22"/>
              </w:rPr>
              <w:br/>
              <w:t xml:space="preserve">(Năm Phú</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3.500.000.000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3.150.000.000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(192.8m², QH: 61.8m²)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An Viễn, </w:t>
            </w:r>
            <w:r>
              <w:rPr>
                <w:color w:val="000000" w:themeColor="text1"/>
                <w:sz w:val="22"/>
                <w:szCs w:val="22"/>
              </w:rPr>
              <w:t xml:space="preserve">TP</w:t>
            </w:r>
            <w:r>
              <w:rPr>
                <w:color w:val="000000" w:themeColor="text1"/>
                <w:sz w:val="22"/>
                <w:szCs w:val="22"/>
              </w:rPr>
              <w:t xml:space="preserve"> Đồng Nai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192.8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10.4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góc 1 mặt đường, phố + 1 mặt ngõ</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3215935" cy="1849572"/>
                      <wp:effectExtent l="0" t="0" r="0" b="0"/>
                      <wp:docPr id="16" name=""/>
                      <wp:cNvGraphicFramePr/>
                      <a:graphic xmlns:a="http://schemas.openxmlformats.org/drawingml/2006/main">
                        <a:graphicData uri="http://schemas.openxmlformats.org/drawingml/2006/picture">
                          <pic:pic xmlns:pic="http://schemas.openxmlformats.org/drawingml/2006/picture">
                            <pic:nvPicPr>
                              <pic:cNvPr id="49953737" name="" descr=""/>
                              <pic:cNvPicPr/>
                              <pic:nvPr/>
                            </pic:nvPicPr>
                            <pic:blipFill rotWithShape="1">
                              <a:blip r:embed="rId28"/>
                              <a:stretch/>
                            </pic:blipFill>
                            <pic:spPr bwMode="auto">
                              <a:xfrm flipH="0" flipV="0">
                                <a:off x="0" y="0"/>
                                <a:ext cx="3215934" cy="184957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53.22pt;height:145.64pt;mso-wrap-distance-left:0.00pt;mso-wrap-distance-top:0.00pt;mso-wrap-distance-right:0.00pt;mso-wrap-distance-bottom:0.00pt;z-index:1;" stroked="false">
                      <v:imagedata r:id="rId28"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mc:AlternateContent>
                <mc:Choice Requires="wpg">
                  <w:drawing>
                    <wp:inline xmlns:wp="http://schemas.openxmlformats.org/drawingml/2006/wordprocessingDrawing" distT="0" distB="0" distL="0" distR="0">
                      <wp:extent cx="1522552" cy="761276"/>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479739" name=""/>
                              <pic:cNvPicPr>
                                <a:picLocks noChangeAspect="1"/>
                              </pic:cNvPicPr>
                              <pic:nvPr/>
                            </pic:nvPicPr>
                            <pic:blipFill rotWithShape="1">
                              <a:blip r:embed="rId29"/>
                              <a:stretch/>
                            </pic:blipFill>
                            <pic:spPr bwMode="auto">
                              <a:xfrm rot="0" flipH="0" flipV="0">
                                <a:off x="0" y="0"/>
                                <a:ext cx="1522551" cy="7612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19.89pt;height:59.94pt;mso-wrap-distance-left:0.00pt;mso-wrap-distance-top:0.00pt;mso-wrap-distance-right:0.00pt;mso-wrap-distance-bottom:0.00pt;rotation:0;z-index:1;" stroked="false">
                      <v:imagedata r:id="rId29" o:title=""/>
                      <o:lock v:ext="edit" rotation="t"/>
                    </v:shape>
                  </w:pict>
                </mc:Fallback>
              </mc:AlternateContent>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w:t>
            </w:r>
            <w:r>
              <w:t xml:space="preserve">Th</w:t>
            </w:r>
            <w:r>
              <w:t xml:space="preserve">uỳ </w:t>
            </w:r>
            <w:r>
              <w:t xml:space="preserve">Nhật </w:t>
            </w:r>
            <w:r>
              <w:t xml:space="preserve">Anh</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3081"/>
        <w:gridCol w:w="5906"/>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https://guland.vn/post/ban-dat-804m2-18-ty-tai-xa-an-vien-huyen-trang-bom-999464</w:t>
            </w:r>
            <w:r>
              <w:rPr>
                <w:color w:val="000000" w:themeColor="text1"/>
                <w:sz w:val="22"/>
                <w:szCs w:val="22"/>
              </w:rPr>
              <w:br/>
            </w:r>
            <w:r>
              <w:rPr>
                <w:sz w:val="22"/>
                <w:szCs w:val="22"/>
              </w:rPr>
              <w:t xml:space="preserve">SĐT: </w:t>
            </w:r>
            <w:r>
              <w:rPr>
                <w:color w:val="000000" w:themeColor="text1"/>
                <w:sz w:val="22"/>
                <w:szCs w:val="22"/>
              </w:rPr>
              <w:t xml:space="preserve">0785680999</w:t>
            </w:r>
            <w:r>
              <w:rPr>
                <w:sz w:val="22"/>
                <w:szCs w:val="22"/>
              </w:rPr>
              <w:t xml:space="preserve"> </w:t>
            </w:r>
            <w:r>
              <w:rPr>
                <w:sz w:val="22"/>
                <w:szCs w:val="22"/>
              </w:rPr>
              <w:br/>
              <w:t xml:space="preserve">(An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1.800.000.000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1.530.000.000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(80.4m²)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An Viễn, </w:t>
            </w:r>
            <w:r>
              <w:rPr>
                <w:color w:val="000000" w:themeColor="text1"/>
                <w:sz w:val="22"/>
                <w:szCs w:val="22"/>
              </w:rPr>
              <w:t xml:space="preserve">TP</w:t>
            </w:r>
            <w:r>
              <w:rPr>
                <w:color w:val="000000" w:themeColor="text1"/>
                <w:sz w:val="22"/>
                <w:szCs w:val="22"/>
              </w:rPr>
              <w:t xml:space="preserve"> Đồng Nai, khoảng cách ra đường 777 khoảng 500m,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80.4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18.4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2 mặt ngõ</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397465" cy="1830522"/>
                      <wp:effectExtent l="0" t="0" r="0" b="0"/>
                      <wp:docPr id="18" name=""/>
                      <wp:cNvGraphicFramePr/>
                      <a:graphic xmlns:a="http://schemas.openxmlformats.org/drawingml/2006/main">
                        <a:graphicData uri="http://schemas.openxmlformats.org/drawingml/2006/picture">
                          <pic:pic xmlns:pic="http://schemas.openxmlformats.org/drawingml/2006/picture">
                            <pic:nvPicPr>
                              <pic:cNvPr id="2083158953" name="" descr=""/>
                              <pic:cNvPicPr/>
                              <pic:nvPr/>
                            </pic:nvPicPr>
                            <pic:blipFill rotWithShape="1">
                              <a:blip r:embed="rId30"/>
                              <a:stretch/>
                            </pic:blipFill>
                            <pic:spPr bwMode="auto">
                              <a:xfrm flipH="0" flipV="0">
                                <a:off x="0" y="0"/>
                                <a:ext cx="2397465" cy="183052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88.78pt;height:144.14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Pr>
                <w:highlight w:val="none"/>
              </w:rPr>
            </w:r>
            <w:r>
              <w:rPr>
                <w:highlight w:val="none"/>
              </w:rPr>
            </w:r>
            <w:r/>
          </w:p>
          <w:p>
            <w:pPr>
              <w:pBdr/>
              <w:spacing/>
              <w:ind/>
              <w:jc w:val="center"/>
              <w:rPr>
                <w:highlight w:val="none"/>
              </w:rPr>
            </w:pPr>
            <w:r>
              <w:rPr>
                <w:highlight w:val="none"/>
              </w:rPr>
            </w:r>
            <w:r>
              <mc:AlternateContent>
                <mc:Choice Requires="wpg">
                  <w:drawing>
                    <wp:inline xmlns:wp="http://schemas.openxmlformats.org/drawingml/2006/wordprocessingDrawing" distT="0" distB="0" distL="0" distR="0">
                      <wp:extent cx="1522552" cy="761276"/>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479739" name=""/>
                              <pic:cNvPicPr>
                                <a:picLocks noChangeAspect="1"/>
                              </pic:cNvPicPr>
                              <pic:nvPr/>
                            </pic:nvPicPr>
                            <pic:blipFill rotWithShape="1">
                              <a:blip r:embed="rId31"/>
                              <a:stretch/>
                            </pic:blipFill>
                            <pic:spPr bwMode="auto">
                              <a:xfrm rot="0" flipH="0" flipV="0">
                                <a:off x="0" y="0"/>
                                <a:ext cx="1522551" cy="7612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19.89pt;height:59.94pt;mso-wrap-distance-left:0.00pt;mso-wrap-distance-top:0.00pt;mso-wrap-distance-right:0.00pt;mso-wrap-distance-bottom:0.00pt;rotation:0;z-index:1;" stroked="false">
                      <v:imagedata r:id="rId31" o:title=""/>
                      <o:lock v:ext="edit" rotation="t"/>
                    </v:shape>
                  </w:pict>
                </mc:Fallback>
              </mc:AlternateContent>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t xml:space="preserve">Nguyễn </w:t>
            </w:r>
            <w:r>
              <w:t xml:space="preserve">Thuỳ </w:t>
            </w:r>
            <w:r>
              <w:t xml:space="preserve">Nhật </w:t>
            </w:r>
            <w:r>
              <w:t xml:space="preserve">Anh </w:t>
            </w:r>
            <w:r>
              <w:rPr>
                <w:highlight w:val="none"/>
              </w:rPr>
            </w:r>
            <w:r>
              <w:rPr>
                <w:highlight w:val="none"/>
              </w:rPr>
            </w:r>
          </w:p>
          <w:p>
            <w:pPr>
              <w:pBdr/>
              <w:spacing/>
              <w:ind/>
              <w:jc w:val="left"/>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iCs/>
          <w:highlight w:val="none"/>
          <w:lang w:val="pt-BR"/>
        </w:rPr>
      </w:pPr>
      <w:r>
        <w:rPr>
          <w:iCs/>
          <w:lang w:val="pt-BR"/>
        </w:rPr>
        <w:br/>
      </w:r>
      <w:r>
        <w:rPr>
          <w:iCs/>
          <w:highlight w:val="none"/>
          <w:lang w:val="pt-BR"/>
        </w:rPr>
      </w:r>
      <w:r>
        <w:rPr>
          <w:iCs/>
          <w:highlight w:val="none"/>
          <w:lang w:val="pt-BR"/>
        </w:rPr>
      </w:r>
    </w:p>
    <w:p>
      <w:pPr>
        <w:pBdr/>
        <w:shd w:val="nil" w:color="auto"/>
        <w:spacing/>
        <w:ind/>
        <w:rPr>
          <w:lang w:val="pt-BR"/>
        </w:rPr>
      </w:pPr>
      <w:r>
        <w:rPr>
          <w:lang w:val="pt-BR"/>
        </w:rPr>
      </w:r>
      <w:r>
        <w:rPr>
          <w:lang w:val="pt-BR"/>
        </w:rPr>
      </w:r>
      <w:r>
        <w:rPr>
          <w:lang w:val="pt-BR"/>
        </w:rPr>
      </w:r>
    </w:p>
    <w:p>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8187979"/>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798240" name=""/>
                        <pic:cNvPicPr>
                          <a:picLocks noChangeAspect="1"/>
                        </pic:cNvPicPr>
                        <pic:nvPr/>
                      </pic:nvPicPr>
                      <pic:blipFill rotWithShape="1">
                        <a:blip r:embed="rId32"/>
                        <a:stretch/>
                      </pic:blipFill>
                      <pic:spPr bwMode="auto">
                        <a:xfrm>
                          <a:off x="0" y="0"/>
                          <a:ext cx="6048374" cy="81879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644.72pt;mso-wrap-distance-left:0.00pt;mso-wrap-distance-top:0.00pt;mso-wrap-distance-right:0.00pt;mso-wrap-distance-bottom:0.00pt;z-index:1;" stroked="false">
                <v:imagedata r:id="rId32" o:title=""/>
                <o:lock v:ext="edit" rotation="t"/>
              </v:shape>
            </w:pict>
          </mc:Fallback>
        </mc:AlternateContent>
      </w:r>
      <w:r>
        <w:rPr>
          <w:highlight w:val="none"/>
          <w:lang w:val="pt-BR" w:bidi="pt-BR"/>
        </w:rPr>
      </w:r>
      <w:r>
        <w:rPr>
          <w:highlight w:val="none"/>
          <w:lang w:val="pt-BR" w:bidi="pt-BR"/>
        </w:rPr>
      </w:r>
    </w:p>
    <w:p>
      <w:pPr>
        <w:pBdr/>
        <w:spacing w:after="200" w:line="276" w:lineRule="auto"/>
        <w:ind/>
        <w:rPr>
          <w:lang w:val="pt-BR"/>
        </w:rPr>
      </w:pPr>
      <w:r>
        <w:rPr>
          <w:iCs/>
          <w:highlight w:val="none"/>
          <w:lang w:val="pt-BR" w:bidi="pt-BR"/>
        </w:rPr>
      </w:r>
      <w:r>
        <mc:AlternateContent>
          <mc:Choice Requires="wpg">
            <w:drawing>
              <wp:inline xmlns:wp="http://schemas.openxmlformats.org/drawingml/2006/wordprocessingDrawing" distT="0" distB="0" distL="0" distR="0">
                <wp:extent cx="6048375" cy="8147442"/>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448442" name=""/>
                        <pic:cNvPicPr>
                          <a:picLocks noChangeAspect="1"/>
                        </pic:cNvPicPr>
                        <pic:nvPr/>
                      </pic:nvPicPr>
                      <pic:blipFill rotWithShape="1">
                        <a:blip r:embed="rId33"/>
                        <a:stretch/>
                      </pic:blipFill>
                      <pic:spPr bwMode="auto">
                        <a:xfrm>
                          <a:off x="0" y="0"/>
                          <a:ext cx="6048374" cy="81474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641.53pt;mso-wrap-distance-left:0.00pt;mso-wrap-distance-top:0.00pt;mso-wrap-distance-right:0.00pt;mso-wrap-distance-bottom:0.00pt;z-index:1;" stroked="false">
                <v:imagedata r:id="rId33" o:title=""/>
                <o:lock v:ext="edit" rotation="t"/>
              </v:shape>
            </w:pict>
          </mc:Fallback>
        </mc:AlternateContent>
      </w:r>
      <w:r>
        <mc:AlternateContent>
          <mc:Choice Requires="wpg">
            <w:drawing>
              <wp:inline xmlns:wp="http://schemas.openxmlformats.org/drawingml/2006/wordprocessingDrawing" distT="0" distB="0" distL="0" distR="0">
                <wp:extent cx="6048375" cy="8497410"/>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17783" name=""/>
                        <pic:cNvPicPr>
                          <a:picLocks noChangeAspect="1"/>
                        </pic:cNvPicPr>
                        <pic:nvPr/>
                      </pic:nvPicPr>
                      <pic:blipFill rotWithShape="1">
                        <a:blip r:embed="rId34"/>
                        <a:stretch/>
                      </pic:blipFill>
                      <pic:spPr bwMode="auto">
                        <a:xfrm>
                          <a:off x="0" y="0"/>
                          <a:ext cx="6048374" cy="84974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76.25pt;height:669.09pt;mso-wrap-distance-left:0.00pt;mso-wrap-distance-top:0.00pt;mso-wrap-distance-right:0.00pt;mso-wrap-distance-bottom:0.00pt;z-index:1;" stroked="false">
                <v:imagedata r:id="rId34" o:title=""/>
                <o:lock v:ext="edit" rotation="t"/>
              </v:shape>
            </w:pict>
          </mc:Fallback>
        </mc:AlternateContent>
      </w:r>
      <w:r>
        <w:rPr>
          <w:lang w:val="pt-BR"/>
        </w:rPr>
      </w:r>
      <w:r>
        <w:rPr>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jpg"/><Relationship Id="rId28" Type="http://schemas.openxmlformats.org/officeDocument/2006/relationships/image" Target="media/image14.png"/><Relationship Id="rId29" Type="http://schemas.openxmlformats.org/officeDocument/2006/relationships/image" Target="media/image15.jpg"/><Relationship Id="rId30" Type="http://schemas.openxmlformats.org/officeDocument/2006/relationships/image" Target="media/image16.png"/><Relationship Id="rId31" Type="http://schemas.openxmlformats.org/officeDocument/2006/relationships/image" Target="media/image17.jpg"/><Relationship Id="rId32" Type="http://schemas.openxmlformats.org/officeDocument/2006/relationships/image" Target="media/image18.jpg"/><Relationship Id="rId33" Type="http://schemas.openxmlformats.org/officeDocument/2006/relationships/image" Target="media/image19.jpg"/><Relationship Id="rId34" Type="http://schemas.openxmlformats.org/officeDocument/2006/relationships/image" Target="media/image20.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Thuỳ Nhật Anh</cp:lastModifiedBy>
  <cp:revision>283</cp:revision>
  <dcterms:created xsi:type="dcterms:W3CDTF">2025-09-15T09:58:00Z</dcterms:created>
  <dcterms:modified xsi:type="dcterms:W3CDTF">2026-08-11T08:07:44Z</dcterms:modified>
</cp:coreProperties>
</file>