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116099</wp:posOffset>
                </wp:positionV>
                <wp:extent cx="5467350" cy="325942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5942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275/2026/1121/VFI-CT.48.A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PHẠM TUẤN DŨNG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w:t>
                            </w:r>
                            <w:r>
                              <w:rPr>
                                <w:rFonts w:ascii="Times New Roman" w:hAnsi="Times New Roman" w:eastAsia="Times New Roman" w:cs="Times New Roman"/>
                                <w:color w:val="000000" w:themeColor="text1"/>
                                <w:sz w:val="24"/>
                              </w:rPr>
                              <w:t xml:space="preserve">g đất tạ</w:t>
                            </w:r>
                            <w:r>
                              <w:rPr>
                                <w:rFonts w:ascii="Times New Roman" w:hAnsi="Times New Roman" w:eastAsia="Times New Roman" w:cs="Times New Roman"/>
                                <w:color w:val="000000"/>
                                <w:sz w:val="24"/>
                              </w:rPr>
                              <w:t xml:space="preserve">i thửa đất số: 677, tờ bản đồ số: 23 có địa chỉ: Thôn Uyên Mục 1, xã Hạ Bằng, thành phố Hà Nội theo Giấy chứng nhận quyền sử dụng đất, quyền sở hữu tài sản gắn liền với đất số: AA 06012004, số vào sổ cấp Giấy chứng nhận: CN2500 do Chi nhánh văn phò</w:t>
                            </w:r>
                            <w:r>
                              <w:rPr>
                                <w:rFonts w:ascii="Times New Roman" w:hAnsi="Times New Roman" w:eastAsia="Times New Roman" w:cs="Times New Roman"/>
                                <w:color w:val="000000"/>
                                <w:sz w:val="24"/>
                              </w:rPr>
                              <w:t xml:space="preserve">ng đăng ký đất đai Hà Nội - huyện Thạch Thất cấp ngày 31/12/2025 cho Ông Phạm Tuấn Dũng và Bà Phạm Thị Thuỷ</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4pt;mso-position-vertical:absolute;width:430.50pt;height:256.6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275/2026/1121/VFI-CT.48.A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PHẠM TUẤN DŨNG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w:t>
                      </w:r>
                      <w:r>
                        <w:rPr>
                          <w:rFonts w:ascii="Times New Roman" w:hAnsi="Times New Roman" w:eastAsia="Times New Roman" w:cs="Times New Roman"/>
                          <w:color w:val="000000" w:themeColor="text1"/>
                          <w:sz w:val="24"/>
                        </w:rPr>
                        <w:t xml:space="preserve">g đất tạ</w:t>
                      </w:r>
                      <w:r>
                        <w:rPr>
                          <w:rFonts w:ascii="Times New Roman" w:hAnsi="Times New Roman" w:eastAsia="Times New Roman" w:cs="Times New Roman"/>
                          <w:color w:val="000000"/>
                          <w:sz w:val="24"/>
                        </w:rPr>
                        <w:t xml:space="preserve">i thửa đất số: 677, tờ bản đồ số: 23 có địa chỉ: Thôn Uyên Mục 1, xã Hạ Bằng, thành phố Hà Nội theo Giấy chứng nhận quyền sử dụng đất, quyền sở hữu tài sản gắn liền với đất số: AA 06012004, số vào sổ cấp Giấy chứng nhận: CN2500 do Chi nhánh văn phò</w:t>
                      </w:r>
                      <w:r>
                        <w:rPr>
                          <w:rFonts w:ascii="Times New Roman" w:hAnsi="Times New Roman" w:eastAsia="Times New Roman" w:cs="Times New Roman"/>
                          <w:color w:val="000000"/>
                          <w:sz w:val="24"/>
                        </w:rPr>
                        <w:t xml:space="preserve">ng đăng ký đất đai Hà Nội - huyện Thạch Thất cấp ngày 31/12/2025 cho Ông Phạm Tuấn Dũng và Bà Phạm Thị Thuỷ</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9921" w:type="dxa"/>
        <w:tblBorders/>
        <w:tblLayout w:type="fixed"/>
        <w:tblLook w:val="04A0" w:firstRow="1" w:lastRow="0" w:firstColumn="1" w:lastColumn="0" w:noHBand="0" w:noVBand="1"/>
      </w:tblPr>
      <w:tblGrid>
        <w:gridCol w:w="1588"/>
        <w:gridCol w:w="3373"/>
        <w:gridCol w:w="4847"/>
        <w:gridCol w:w="113"/>
      </w:tblGrid>
      <w:tr>
        <w:trPr>
          <w:gridAfter w:val="1"/>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275/2026/1121/VFI-CT.48.A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TUẤN DŨNG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275/2026/1121/VFI-HĐTĐ.48.A</w:t>
      </w:r>
      <w:r>
        <w:rPr>
          <w:spacing w:val="-4"/>
          <w:lang w:val="vi-VN"/>
        </w:rPr>
        <w:t xml:space="preserve"> ký ngày </w:t>
      </w:r>
      <w:r>
        <w:rPr>
          <w:color w:val="000000" w:themeColor="text1"/>
          <w:spacing w:val="-4"/>
        </w:rPr>
        <w:t xml:space="preserve">21 tháng 7 năm 2026</w:t>
      </w:r>
      <w:r>
        <w:rPr>
          <w:spacing w:val="-4"/>
          <w:lang w:val="vi-VN"/>
        </w:rPr>
        <w:t xml:space="preserve"> </w:t>
      </w:r>
      <w:r>
        <w:rPr>
          <w:spacing w:val="-4"/>
          <w:lang w:val="vi-VN"/>
        </w:rPr>
        <w:t xml:space="preserve">giữa </w:t>
      </w:r>
      <w:r>
        <w:rPr>
          <w:color w:val="000000" w:themeColor="text1"/>
          <w:spacing w:val="-4"/>
        </w:rPr>
        <w:t xml:space="preserve">Ông Phạm Tuấn Dũng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275/2026/1121/VFI-BC.48.A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PHẠM TUẤN DŨNG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001087039736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w:t>
            </w:r>
            <w:r>
              <w:rPr>
                <w:color w:val="000000" w:themeColor="text1"/>
              </w:rPr>
              <w:t xml:space="preserve">hôn Uyên Mục 1, xã Hạ Bằng,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417"/>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677, tờ bản đồ số: 23 có địa chỉ: Thôn Uyên Mục 1, xã Hạ Bằng, thành phố Hà Nội theo</w:t>
      </w:r>
      <w:r>
        <w:rPr>
          <w:color w:val="000000" w:themeColor="text1"/>
        </w:rPr>
        <w:t xml:space="preserve"> Giấy chứng nhận quyền sử dụng đất, quyền sở hữu tài sản gắn liền với đất số: AA 06012004, số vào sổ cấp Giấy chứng nhận: CN2500 do Chi nhánh văn phòng đăng ký đất đai Hà Nội - huyện Thạch Thất cấp ngày 31/12/2025 cho Ông Phạm Tuấn Dũng và Bà Phạm Thị Thuỷ</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 </w:t>
      </w:r>
      <w:bookmarkStart w:id="0" w:name="_Toc150933756"/>
      <w:r/>
      <w:bookmarkStart w:id="1" w:name="_Toc150933962"/>
      <w:r/>
      <w:bookmarkStart w:id="2" w:name="_Toc150934860"/>
      <w:r>
        <w:rPr>
          <w:rFonts w:ascii="Times New Roman" w:hAnsi="Times New Roman" w:eastAsia="Times New Roman" w:cs="Times New Roman"/>
          <w:color w:val="000000"/>
          <w:spacing w:val="-4"/>
          <w:sz w:val="24"/>
        </w:rPr>
        <w:t xml:space="preserve">Kết quả thẩm định giá xác định giá trị tài sản đảm bảo để cấp tín dụng tại ngân hàng SHB</w:t>
      </w:r>
      <w:r>
        <w:rPr>
          <w:rFonts w:ascii="Times New Roman" w:hAnsi="Times New Roman" w:eastAsia="Times New Roman" w:cs="Times New Roman"/>
          <w:color w:val="000000"/>
          <w:sz w:val="24"/>
        </w:rPr>
        <w:t xml:space="preserve">.</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677, tờ bản đồ số: 23 có địa chỉ: Thôn Uyên Mục 1, xã Hạ Bằng, thành phố Hà Nội theo</w:t>
            </w:r>
            <w:r>
              <w:rPr>
                <w:color w:val="000000"/>
              </w:rPr>
              <w:t xml:space="preserve"> Giấy chứng nhận quyền sử dụng đất, quyền sở hữu tài sản gắn liền với đất số: AA 06012004, số vào sổ cấp Giấy chứng nhận: CN2500 do Chi nhánh văn phòng đăng ký đất đai Hà Nội - huyện Thạch Thất cấp ngày 31/12/2025 cho Ông Phạm Tuấn Dũng và Bà Phạm Thị Thuỷ</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8.910.000.000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8.910.000.000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mười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84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275/2026/1121/VFI-BC.48.A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275/2026/1121/VFI-CT.48.A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PHẠM TUẤN DŨNG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001087039736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w:t>
            </w:r>
            <w:r>
              <w:rPr>
                <w:color w:val="000000" w:themeColor="text1"/>
              </w:rPr>
              <w:t xml:space="preserve">hôn Uyên Mục 1, xã Hạ Bằng,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677, tờ bản đồ số: 23 có địa chỉ: Thôn Uyên Mục 1, xã Hạ Bằng, thành phố Hà Nội theo</w:t>
            </w:r>
            <w:r>
              <w:rPr>
                <w:bCs/>
                <w:color w:val="000000" w:themeColor="text1"/>
                <w:lang w:val="pt-BR"/>
              </w:rPr>
              <w:t xml:space="preserve"> Giấy chứng nhận quyền sử dụng đất, quyền sở hữu tài sản gắn liền với đất số: AA 06012004, số vào sổ cấp Giấy chứng nhận: CN2500 do Chi nhánh văn phòng đăng ký đất đai Hà Nội - huyện Thạch Thất cấp ngày 31/12/2025 cho Ông Phạm Tuấn Dũng và Bà Phạm Thị Thuỷ</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xác định giá trị tài sản đảm bảo để cấp tín dụng tại ngân hàng SHB</w:t>
            </w:r>
            <w:r>
              <w:rPr>
                <w:rFonts w:ascii="Times New Roman" w:hAnsi="Times New Roman" w:eastAsia="Times New Roman" w:cs="Times New Roman"/>
                <w:color w:val="000000"/>
                <w:sz w:val="2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21.021444444444, 105.55652777778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21/07/2026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06012004, số vào sổ cấp Giấy chứng nhận: CN2500 do Chi nhánh văn phòng đăng ký đất đai Hà Nội - huyện Thạch Thất cấp ngày 31/12/2025 cho Ông Phạm Tuấn Dũng và Bà Phạm Thị Thuỷ</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275/2026/1126/VFI-HĐTĐ.48.A</w:t>
      </w:r>
      <w:r>
        <w:rPr>
          <w:rFonts w:ascii="Times New Roman" w:hAnsi="Times New Roman" w:eastAsia="Times New Roman" w:cs="Times New Roman"/>
          <w:color w:val="000000" w:themeColor="text1"/>
          <w:sz w:val="24"/>
          <w:szCs w:val="24"/>
          <w:lang w:val="pt-BR"/>
        </w:rPr>
        <w:t xml:space="preserve"> ngày 21</w:t>
      </w:r>
      <w:r>
        <w:rPr>
          <w:color w:val="000000" w:themeColor="text1"/>
          <w:lang w:val="pt-BR"/>
        </w:rPr>
        <w:t xml:space="preserve">/07/2026 giữa Ông Phạm Tuấn Dũng với Công ty Cổ phần Thẩm định và Đầu tư Tài chính Hoa Sen.</w:t>
      </w:r>
      <w:r>
        <w:rPr>
          <w:b/>
          <w:color w:val="000000" w:themeColor="text1"/>
        </w:rPr>
      </w:r>
      <w:r>
        <w:rPr>
          <w:b/>
          <w:color w:val="000000" w:themeColor="text1"/>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https://onehousing.vn/blog/giao-dich-nha-dat-tho-cu-ha-noi-chung-lai-trong-1h2025-dau-la-quan-dang-chu-y-khi-thi-truong-phuc-hoi-n17t?utm_source=social_share&amp;utm_medium=copyurl&amp;utm_campaign=efc31d7e-04f8-4713-9ae1-5036060f4085)</w:t>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677, tờ bản đồ số: 23 có địa chỉ: Thôn Uyên Mục 1, xã Hạ Bằng, thành phố Hà Nội theo</w:t>
            </w:r>
            <w:r>
              <w:rPr>
                <w:b/>
                <w:bCs/>
                <w:color w:val="000000"/>
              </w:rPr>
              <w:t xml:space="preserve"> Giấy chứng nhận quyền sử dụng đất, quyền sở hữu tài sản gắn liền với đất số: AA 06012004, số vào sổ cấp Giấy chứng nhận: CN2500 do Chi nhánh văn phòng đăng ký đất đai Hà Nội - huyện Thạch Thất cấp ngày 31/12/2025 cho Ông Phạm Tuấn Dũng và Bà Phạm Thị Thuỷ</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677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Hạ Bằng,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9115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15619" name=""/>
                              <pic:cNvPicPr>
                                <a:picLocks noChangeAspect="1"/>
                              </pic:cNvPicPr>
                              <pic:nvPr/>
                            </pic:nvPicPr>
                            <pic:blipFill rotWithShape="1">
                              <a:blip r:embed="rId18"/>
                              <a:stretch/>
                            </pic:blipFill>
                            <pic:spPr bwMode="auto">
                              <a:xfrm>
                                <a:off x="0" y="0"/>
                                <a:ext cx="6048374" cy="2911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9.2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Vị trí: </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rFonts w:ascii="Times New Roman" w:hAnsi="Times New Roman" w:eastAsia="Times New Roman" w:cs="Times New Roman"/>
                <w:color w:val="000000"/>
                <w:sz w:val="24"/>
              </w:rPr>
              <w:t xml:space="preserve">Tài sản nằm tại vị trí 3 </w:t>
            </w:r>
            <w:r>
              <w:rPr>
                <w:rFonts w:ascii="Times New Roman" w:hAnsi="Times New Roman" w:eastAsia="Times New Roman" w:cs="Times New Roman"/>
                <w:color w:val="000000"/>
                <w:sz w:val="24"/>
              </w:rPr>
              <w:t xml:space="preserve">(VT3) đường trục Tân xã (từ đường ĐH10 qua đình Đào Viên đến hết địa phận xã Hạ Bằng) theo Theo Nghị quyết số 52/2025/NQ-HĐND ngày 26 tháng 11 năm 2025 của Hội đồng nhân dân thành phố Hà Nội về việc quy định về bảng giá đất lần đầu để công bố và áp dụng  t</w:t>
            </w:r>
            <w:r>
              <w:rPr>
                <w:rFonts w:ascii="Times New Roman" w:hAnsi="Times New Roman" w:eastAsia="Times New Roman" w:cs="Times New Roman"/>
                <w:color w:val="000000"/>
                <w:sz w:val="24"/>
              </w:rPr>
              <w:t xml:space="preserve">ừ ngày 01 tháng 01 năm 2026 trên địa bàn thành phố Hà Nội.</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Bắc: Tiếp giáp đường giao thông</w:t>
            </w:r>
            <w:r>
              <w:rPr>
                <w:highlight w:val="none"/>
              </w:rPr>
            </w:r>
            <w:r>
              <w:rPr>
                <w:highlight w:val="none"/>
              </w:rPr>
            </w:r>
          </w:p>
          <w:p>
            <w:pPr>
              <w:pBdr/>
              <w:spacing/>
              <w:ind/>
              <w:rPr>
                <w:color w:val="000000" w:themeColor="text1"/>
              </w:rPr>
            </w:pPr>
            <w:r>
              <w:rPr>
                <w:highlight w:val="none"/>
              </w:rPr>
              <w:t xml:space="preserve">Các hướng</w:t>
            </w:r>
            <w:r>
              <w:rPr>
                <w:highlight w:val="none"/>
              </w:rPr>
              <w:t xml:space="preserve"> còn lại: Tiếp giáp các thửa đất k</w:t>
            </w:r>
            <w:r>
              <w:rPr>
                <w:highlight w:val="none"/>
              </w:rPr>
              <w:t xml:space="preserve">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21.021444444444</w:t>
            </w:r>
            <w:r>
              <w:rPr>
                <w:color w:val="000000"/>
              </w:rPr>
              <w:t xml:space="preserve">, </w:t>
            </w:r>
            <w:r>
              <w:rPr>
                <w:color w:val="000000"/>
              </w:rPr>
              <w:t xml:space="preserve">105.55652777778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183054" cy="2325590"/>
                      <wp:effectExtent l="0" t="0" r="0" b="0"/>
                      <wp:docPr id="6" name=""/>
                      <wp:cNvGraphicFramePr/>
                      <a:graphic xmlns:a="http://schemas.openxmlformats.org/drawingml/2006/main">
                        <a:graphicData uri="http://schemas.openxmlformats.org/drawingml/2006/picture">
                          <pic:pic xmlns:pic="http://schemas.openxmlformats.org/drawingml/2006/picture">
                            <pic:nvPicPr>
                              <pic:cNvPr id="1455146555" name="" descr=""/>
                              <pic:cNvPicPr/>
                              <pic:nvPr/>
                            </pic:nvPicPr>
                            <pic:blipFill rotWithShape="1">
                              <a:blip r:embed="rId19"/>
                              <a:stretch/>
                            </pic:blipFill>
                            <pic:spPr bwMode="auto">
                              <a:xfrm flipH="0" flipV="0">
                                <a:off x="0" y="0"/>
                                <a:ext cx="4183053" cy="2325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29.37pt;height:183.12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15,92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17,54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Khu tập trung dân cư</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Trung bình</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t xml:space="preserve">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Hạ Bằng,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https://www.facebook.com/share/p/1DabfDFmAM/</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0927969779</w:t>
            </w:r>
            <w:r>
              <w:rPr>
                <w:sz w:val="22"/>
                <w:szCs w:val="22"/>
              </w:rPr>
              <w:t xml:space="preserve"> </w:t>
            </w:r>
            <w:r>
              <w:rPr>
                <w:sz w:val="22"/>
                <w:szCs w:val="22"/>
              </w:rPr>
              <w:br/>
              <w:t xml:space="preserve">(</w:t>
            </w:r>
            <w:r>
              <w:rPr>
                <w:sz w:val="22"/>
                <w:szCs w:val="22"/>
              </w:rPr>
              <w:t xml:space="preserve">Sale Thuý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0976080516</w:t>
            </w:r>
            <w:r>
              <w:rPr>
                <w:sz w:val="22"/>
                <w:szCs w:val="22"/>
              </w:rPr>
              <w:br/>
            </w:r>
            <w:r>
              <w:rPr>
                <w:sz w:val="22"/>
                <w:szCs w:val="22"/>
              </w:rPr>
              <w:t xml:space="preserve">(</w:t>
            </w:r>
            <w:r>
              <w:rPr>
                <w:sz w:val="22"/>
                <w:szCs w:val="22"/>
              </w:rPr>
              <w:t xml:space="preserve">Chung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0398279971</w:t>
            </w:r>
            <w:r>
              <w:rPr>
                <w:sz w:val="22"/>
                <w:szCs w:val="22"/>
              </w:rPr>
              <w:br/>
            </w:r>
            <w:r>
              <w:rPr>
                <w:sz w:val="22"/>
                <w:szCs w:val="22"/>
              </w:rPr>
              <w:t xml:space="preserve">(</w:t>
            </w:r>
            <w:r>
              <w:rPr>
                <w:sz w:val="22"/>
                <w:szCs w:val="22"/>
              </w:rPr>
              <w:t xml:space="preserve">Phí Thị Vân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liên thôn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Thôn Mục Uyên, xã Hạ Bằng, thành phố Hà Nội; cách đường ĐH10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Cầu Vồng khoảng 170m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đưòng DH10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763"/>
              </w:tabs>
              <w:spacing/>
              <w:ind/>
              <w:jc w:val="center"/>
              <w:rPr>
                <w:color w:val="000000"/>
                <w:sz w:val="22"/>
                <w:szCs w:val="22"/>
              </w:rPr>
            </w:pPr>
            <w:r>
              <w:rPr>
                <w:color w:val="000000" w:themeColor="text1"/>
                <w:sz w:val="22"/>
                <w:szCs w:val="22"/>
              </w:rPr>
              <w:t xml:space="preserve">15,92</w:t>
            </w:r>
            <w:r>
              <w:rPr>
                <w:color w:val="000000"/>
                <w:sz w:val="22"/>
                <w:szCs w:val="22"/>
              </w:rPr>
              <w:tab/>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8.034.000.000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8.034.000.000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8.034.000.000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8.034.000.000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4.644.000.000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trục liên thôn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Thôn Mục Uyên, xã Hạ Bằng, thành phố Hà Nội; cách đường ĐH10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Cầu Vồng khoảng 170m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đưòng DH10 khoảng 300m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32.121.000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33.264.000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abs>
                <w:tab w:val="center" w:leader="none" w:pos="763"/>
              </w:tabs>
              <w:spacing/>
              <w:ind/>
              <w:jc w:val="center"/>
              <w:rPr>
                <w:color w:val="000000"/>
                <w:sz w:val="22"/>
                <w:szCs w:val="22"/>
              </w:rPr>
            </w:pPr>
            <w:r>
              <w:rPr>
                <w:color w:val="000000" w:themeColor="text1"/>
                <w:sz w:val="22"/>
                <w:szCs w:val="22"/>
              </w:rPr>
              <w:t xml:space="preserve">15,92</w:t>
            </w:r>
            <w:r>
              <w:rPr>
                <w:color w:val="000000"/>
                <w:sz w:val="22"/>
                <w:szCs w:val="22"/>
              </w:rPr>
              <w:tab/>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34.398.000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34.398.000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34.398.000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33.150.000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33.282.000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34.398.000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33.610.000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5.670.000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5.418.000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3.402.000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-1,37</w:t>
      </w:r>
      <w:r>
        <w:t xml:space="preserve">% đến</w:t>
      </w:r>
      <w:r>
        <w:t xml:space="preserve"> </w:t>
      </w:r>
      <w:r>
        <w:t xml:space="preserve"> </w:t>
      </w:r>
      <w:r>
        <w:t xml:space="preserve">2,34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33.150.000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11.052.210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33.282.000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11.092.891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34.398.000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11.464.853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33.609.954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33.000.000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677, tờ bản đồ số: 23 có địa chỉ: Thôn Uyên Mục 1, xã Hạ Bằng, thành phố Hà Nội theo</w:t>
            </w:r>
            <w:r>
              <w:rPr>
                <w:color w:val="000000"/>
              </w:rPr>
              <w:t xml:space="preserve"> Giấy chứng nhận quyền sử dụng đất, quyền sở hữu tài sản gắn liền với đất số: AA 06012004, số vào sổ cấp Giấy chứng nhận: CN2500 do Chi nhánh văn phòng đăng ký đất đai Hà Nội - huyện Thạch Thất cấp ngày 31/12/2025 cho Ông Phạm Tuấn Dũng và Bà Phạm Thị Thuỷ</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270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8.910.000.000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8.910.000.000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mười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275/2026/1121/VFI-CT.48.A</w:t>
      </w:r>
      <w:r>
        <w:rPr>
          <w:color w:val="ff0000"/>
          <w:lang w:val="vi-VN"/>
        </w:rPr>
        <w:t xml:space="preserve"> </w:t>
      </w:r>
      <w:r>
        <w:rPr>
          <w:color w:val="000000" w:themeColor="text1"/>
        </w:rPr>
        <w:t xml:space="preserve">ngày 24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275/2026/1121/VF</w:t>
      </w:r>
      <w:r>
        <w:rPr>
          <w:i/>
          <w:highlight w:val="white"/>
        </w:rPr>
        <w:t xml:space="preserve">I-B</w:t>
      </w:r>
      <w:r>
        <w:rPr>
          <w:i/>
          <w:highlight w:val="white"/>
        </w:rPr>
        <w:t xml:space="preserve">C.48.A</w:t>
      </w:r>
      <w:r>
        <w:rPr>
          <w:i/>
          <w:highlight w:val="white"/>
          <w:lang w:val="pt-BR"/>
        </w:rPr>
        <w:t xml:space="preserve"> </w:t>
      </w:r>
      <w:r>
        <w:rPr>
          <w:i/>
          <w:highlight w:val="white"/>
          <w:lang w:val="pt-BR"/>
        </w:rPr>
        <w:t xml:space="preserve">ngày 24 tháng 7 n</w:t>
      </w:r>
      <w:r>
        <w:rPr>
          <w:i/>
          <w:highlight w:val="white"/>
          <w:lang w:val="pt-BR"/>
        </w:rPr>
        <w:t xml:space="preserve">ă</w:t>
      </w:r>
      <w:r>
        <w:rPr>
          <w:i/>
          <w:lang w:val="pt-BR"/>
        </w:rPr>
        <w:t xml:space="preserve">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1870145219" name="" descr=""/>
                              <pic:cNvPicPr/>
                              <pic:nvPr/>
                            </pic:nvPicPr>
                            <pic:blipFill rotWithShape="1">
                              <a:blip r:embed="rId20"/>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3349" cy="19525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55410" name=""/>
                              <pic:cNvPicPr>
                                <a:picLocks noChangeAspect="1"/>
                              </pic:cNvPicPr>
                              <pic:nvPr/>
                            </pic:nvPicPr>
                            <pic:blipFill rotWithShape="1">
                              <a:blip r:embed="rId21"/>
                              <a:stretch/>
                            </pic:blipFill>
                            <pic:spPr bwMode="auto">
                              <a:xfrm flipH="0" flipV="0">
                                <a:off x="0" y="0"/>
                                <a:ext cx="2603348" cy="1952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99pt;height:153.7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3349" cy="195251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4341" name=""/>
                              <pic:cNvPicPr>
                                <a:picLocks noChangeAspect="1"/>
                              </pic:cNvPicPr>
                              <pic:nvPr/>
                            </pic:nvPicPr>
                            <pic:blipFill rotWithShape="1">
                              <a:blip r:embed="rId22"/>
                            </pic:blipFill>
                            <pic:spPr bwMode="auto">
                              <a:xfrm rot="0" flipH="0" flipV="0">
                                <a:off x="0" y="0"/>
                                <a:ext cx="2603347" cy="1952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4.99pt;height:153.7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3349" cy="195251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4341" name=""/>
                              <pic:cNvPicPr>
                                <a:picLocks noChangeAspect="1"/>
                              </pic:cNvPicPr>
                              <pic:nvPr/>
                            </pic:nvPicPr>
                            <pic:blipFill rotWithShape="1">
                              <a:blip r:embed="rId23"/>
                            </pic:blipFill>
                            <pic:spPr bwMode="auto">
                              <a:xfrm rot="0" flipH="0" flipV="0">
                                <a:off x="0" y="0"/>
                                <a:ext cx="2603347" cy="1952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4.99pt;height:153.7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3349" cy="19525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4341" name=""/>
                              <pic:cNvPicPr>
                                <a:picLocks noChangeAspect="1"/>
                              </pic:cNvPicPr>
                              <pic:nvPr/>
                            </pic:nvPicPr>
                            <pic:blipFill rotWithShape="1">
                              <a:blip r:embed="rId24"/>
                            </pic:blipFill>
                            <pic:spPr bwMode="auto">
                              <a:xfrm rot="0" flipH="0" flipV="0">
                                <a:off x="0" y="0"/>
                                <a:ext cx="2603347" cy="1952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99pt;height:153.7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3349" cy="195251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4341" name=""/>
                              <pic:cNvPicPr>
                                <a:picLocks noChangeAspect="1"/>
                              </pic:cNvPicPr>
                              <pic:nvPr/>
                            </pic:nvPicPr>
                            <pic:blipFill rotWithShape="1">
                              <a:blip r:embed="rId25"/>
                            </pic:blipFill>
                            <pic:spPr bwMode="auto">
                              <a:xfrm rot="0" flipH="0" flipV="0">
                                <a:off x="0" y="0"/>
                                <a:ext cx="2603347" cy="1952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4.99pt;height:153.74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highlight w:val="white"/>
        </w:rPr>
      </w:pPr>
      <w:r>
        <w:rPr>
          <w:i/>
          <w:lang w:val="pt-BR"/>
        </w:rPr>
        <w:t xml:space="preserve">(Kèm theo Báo cáo thẩm định số </w:t>
      </w:r>
      <w:r>
        <w:rPr>
          <w:i/>
        </w:rPr>
        <w:t xml:space="preserve">275/2026/1121/VFI-</w:t>
      </w:r>
      <w:r>
        <w:rPr>
          <w:i/>
          <w:highlight w:val="white"/>
        </w:rPr>
        <w:t xml:space="preserve">BC</w:t>
      </w:r>
      <w:r>
        <w:rPr>
          <w:i/>
          <w:highlight w:val="white"/>
        </w:rPr>
        <w:t xml:space="preserve">.48.A</w:t>
      </w:r>
      <w:r>
        <w:rPr>
          <w:i/>
          <w:highlight w:val="white"/>
          <w:lang w:val="pt-BR"/>
        </w:rPr>
        <w:t xml:space="preserve"> ngày </w:t>
      </w:r>
      <w:r>
        <w:rPr>
          <w:i/>
          <w:highlight w:val="white"/>
          <w:lang w:val="pt-BR"/>
        </w:rPr>
        <w:t xml:space="preserve">24 tháng </w:t>
      </w:r>
      <w:r>
        <w:rPr>
          <w:i/>
          <w:highlight w:val="white"/>
          <w:lang w:val="pt-BR"/>
        </w:rPr>
        <w:t xml:space="preserve">7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0927969779</w:t>
            </w:r>
            <w:r>
              <w:rPr>
                <w:sz w:val="22"/>
                <w:szCs w:val="22"/>
              </w:rPr>
              <w:t xml:space="preserve"> </w:t>
            </w:r>
            <w:r>
              <w:rPr>
                <w:sz w:val="22"/>
                <w:szCs w:val="22"/>
              </w:rPr>
              <w:br/>
              <w:t xml:space="preserve">(Sale Thuý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8.034.000.000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8.034.000.000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(206m²)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Hạ Bằng, Thành phố Hà Nội, độ rộng đường trước mặt tài sản 4m, mặt tiền 13m, Thôn Mục Uyên, xã Hạ Bằng, thành phố Hà Nội; cách đường ĐH10 khoảng 200m</w:t>
              <w:br/>
              <w:t xml:space="preserve">, 21.02873521772215, 105.55240843518575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92718" cy="2167443"/>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06115858" name="" descr=""/>
                              <pic:cNvPicPr/>
                              <pic:nvPr/>
                            </pic:nvPicPr>
                            <pic:blipFill rotWithShape="1">
                              <a:blip r:embed="rId26"/>
                              <a:stretch/>
                            </pic:blipFill>
                            <pic:spPr bwMode="auto">
                              <a:xfrm flipH="0" flipV="0">
                                <a:off x="0" y="0"/>
                                <a:ext cx="3092717" cy="21674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3.52pt;height:170.6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0976080516</w:t>
            </w:r>
            <w:r>
              <w:rPr>
                <w:sz w:val="22"/>
                <w:szCs w:val="22"/>
              </w:rPr>
              <w:t xml:space="preserve"> </w:t>
            </w:r>
            <w:r>
              <w:rPr>
                <w:sz w:val="22"/>
                <w:szCs w:val="22"/>
              </w:rPr>
              <w:br/>
              <w:t xml:space="preserve">(Chung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Thôn Mục Uyên, xã Hạ Bằng, thành phố Hà Nội; cách đường ĐH10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317891" cy="2964102"/>
                      <wp:effectExtent l="0" t="0" r="0" b="0"/>
                      <wp:docPr id="14" name=""/>
                      <wp:cNvGraphicFramePr/>
                      <a:graphic xmlns:a="http://schemas.openxmlformats.org/drawingml/2006/main">
                        <a:graphicData uri="http://schemas.openxmlformats.org/drawingml/2006/picture">
                          <pic:pic xmlns:pic="http://schemas.openxmlformats.org/drawingml/2006/picture">
                            <pic:nvPicPr>
                              <pic:cNvPr id="1311006302" name="" descr=""/>
                              <pic:cNvPicPr/>
                              <pic:nvPr/>
                            </pic:nvPicPr>
                            <pic:blipFill rotWithShape="1">
                              <a:blip r:embed="rId27"/>
                              <a:stretch/>
                            </pic:blipFill>
                            <pic:spPr bwMode="auto">
                              <a:xfrm flipH="0" flipV="0">
                                <a:off x="0" y="0"/>
                                <a:ext cx="1317891" cy="29641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3.77pt;height:233.3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19983" cy="29164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827235033" name="" descr=""/>
                              <pic:cNvPicPr/>
                              <pic:nvPr/>
                            </pic:nvPicPr>
                            <pic:blipFill rotWithShape="1">
                              <a:blip r:embed="rId28"/>
                              <a:stretch/>
                            </pic:blipFill>
                            <pic:spPr bwMode="auto">
                              <a:xfrm flipH="0" flipV="0">
                                <a:off x="0" y="0"/>
                                <a:ext cx="1119982" cy="29164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88.19pt;height:229.6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2856946"/>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1765318" name="" descr=""/>
                              <pic:cNvPicPr/>
                              <pic:nvPr/>
                            </pic:nvPicPr>
                            <pic:blipFill rotWithShape="1">
                              <a:blip r:embed="rId29"/>
                              <a:stretch/>
                            </pic:blipFill>
                            <pic:spPr bwMode="auto">
                              <a:xfrm flipH="0" flipV="0">
                                <a:off x="0" y="0"/>
                                <a:ext cx="1428750" cy="28569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24.9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https://www.facebook.com/share/p/1DabfDFmAM/</w:t>
            </w:r>
            <w:r>
              <w:rPr>
                <w:color w:val="000000" w:themeColor="text1"/>
                <w:sz w:val="22"/>
                <w:szCs w:val="22"/>
              </w:rPr>
              <w:br/>
            </w:r>
            <w:r>
              <w:rPr>
                <w:sz w:val="22"/>
                <w:szCs w:val="22"/>
              </w:rPr>
              <w:t xml:space="preserve">SĐT: </w:t>
            </w:r>
            <w:r>
              <w:rPr>
                <w:color w:val="000000" w:themeColor="text1"/>
                <w:sz w:val="22"/>
                <w:szCs w:val="22"/>
              </w:rPr>
              <w:t xml:space="preserve">0398279971</w:t>
            </w:r>
            <w:r>
              <w:rPr>
                <w:sz w:val="22"/>
                <w:szCs w:val="22"/>
              </w:rPr>
              <w:t xml:space="preserve"> </w:t>
            </w:r>
            <w:r>
              <w:rPr>
                <w:sz w:val="22"/>
                <w:szCs w:val="22"/>
              </w:rPr>
              <w:br/>
              <w:t xml:space="preserve">(Phí Thị 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đưòng DH10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92900736" name="" descr=""/>
                              <pic:cNvPicPr/>
                              <pic:nvPr/>
                            </pic:nvPicPr>
                            <pic:blipFill rotWithShape="1">
                              <a:blip r:embed="rId31"/>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47733698" name="" descr=""/>
                              <pic:cNvPicPr/>
                              <pic:nvPr/>
                            </pic:nvPicPr>
                            <pic:blipFill rotWithShape="1">
                              <a:blip r:embed="rId32"/>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30746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51816" name=""/>
                        <pic:cNvPicPr>
                          <a:picLocks noChangeAspect="1"/>
                        </pic:cNvPicPr>
                        <pic:nvPr/>
                      </pic:nvPicPr>
                      <pic:blipFill rotWithShape="1">
                        <a:blip r:embed="rId33"/>
                        <a:stretch/>
                      </pic:blipFill>
                      <pic:spPr bwMode="auto">
                        <a:xfrm>
                          <a:off x="0" y="0"/>
                          <a:ext cx="6048374" cy="8307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54.13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4042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35904" name=""/>
                        <pic:cNvPicPr>
                          <a:picLocks noChangeAspect="1"/>
                        </pic:cNvPicPr>
                        <pic:nvPr/>
                      </pic:nvPicPr>
                      <pic:blipFill rotWithShape="1">
                        <a:blip r:embed="rId34"/>
                        <a:stretch/>
                      </pic:blipFill>
                      <pic:spPr bwMode="auto">
                        <a:xfrm>
                          <a:off x="0" y="0"/>
                          <a:ext cx="6048374" cy="8404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61.75pt;mso-wrap-distance-left:0.00pt;mso-wrap-distance-top:0.00pt;mso-wrap-distance-right:0.00pt;mso-wrap-distance-bottom:0.00pt;z-index:1;" stroked="false">
                <v:imagedata r:id="rId34" o:title=""/>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rPr>
      </w:r>
      <w:r>
        <w:rPr>
          <w:b/>
          <w:bCs/>
          <w:highlight w:val="none"/>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71850"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284</cp:revision>
  <dcterms:created xsi:type="dcterms:W3CDTF">2025-09-15T09:58:00Z</dcterms:created>
  <dcterms:modified xsi:type="dcterms:W3CDTF">2026-07-25T01:29:47Z</dcterms:modified>
</cp:coreProperties>
</file>