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png" ContentType="image/png"/>
  <Override PartName="/word/media/image_rId28_document.jpeg" ContentType="image/jpeg"/>
  <Override PartName="/word/media/image_rId29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HSTD-20260617-0010/CT-VFI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CB839436, Địa chỉ trên sổ Ô số F86 khu đô thị cảng Ngọc Châu, phường Tuần Châu, thành phố Hạ Long, Quảng Ninh, Diện tích: Đất ở tại đô thị (102 m2) | Tài sản tại: Phường Tuần Châu, Thành phố Hạ Long, Tỉnh Quảng Ninh, độ rộng đường trước mặt tài sản 36m, mặt tiền 6m, 20.918750000000003, 106.9858888888889</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06/2026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HSTD-20260617-0010/CT-VFI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CB839436, Địa chỉ trên sổ Ô số F86 khu đô thị cảng Ngọc Châu, phường Tuần Châu, thành phố Hạ Long, Quảng Ninh, Diện tích: Đất ở tại đô thị (102 m2) | Tài sản tại: Phường Tuần Châu, Thành phố Hạ Long, Tỉnh Quảng Ninh, độ rộng đường trước mặt tài sản 36m, mặt tiền 6m, 20.918750000000003, 106.9858888888889</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06/2026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HSTD-20260617-0010/CT-VFI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22 tháng 6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Chưa biết</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HSTD-20260617-0010/HĐTĐ-VFI</w:t>
      </w:r>
      <w:r w:rsidR="00ED4B3E" w:rsidRPr="00AE0B65">
        <w:rPr>
          <w:spacing w:val="-4"/>
          <w:lang w:val="vi-VN"/>
        </w:rPr>
        <w:t xml:space="preserve"> ký ngày </w:t>
      </w:r>
      <w:r w:rsidR="003C0E35" w:rsidRPr="005541C3">
        <w:rPr>
          <w:color w:val="000000" w:themeColor="text1"/>
          <w:spacing w:val="-4"/>
        </w:rPr>
        <w:t>19 tháng 6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Chưa biết</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HSTD-20260617-0010/BC-VFI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22 tháng 6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011111111111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Số vào sổ cấp GCN CB839436, Địa chỉ trên sổ Ô số F86 khu đô thị cảng Ngọc Châu, phường Tuần Châu, thành phố Hạ Long, Quảng Ninh, Diện tích: Đất ở tại đô thị (102 m2) | Tài sản tại: Phường Tuần Châu, Thành phố Hạ Long, Tỉnh Quảng Ninh, độ rộng đường trước mặt tài sản 36m, mặt tiền 6m, 20.918750000000003, 106.9858888888889</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06/2026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06/2026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Số vào sổ cấp GCN CB839436, Địa chỉ trên sổ Ô số F86 khu đô thị cảng Ngọc Châu, phường Tuần Châu, thành phố Hạ Long, Quảng Ninh, Diện tích: Đất ở tại đô thị (102 m2) | Tài sản tại: Phường Tuần Châu, Thành phố Hạ Long, Tỉnh Quảng Ninh, độ rộng đường trước mặt tài sản 36m, mặt tiền 6m, 20.918750000000003, 106.9858888888889</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tại đô thị</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102</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40.000.000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4.080.000.000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4.080.000.000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4.080.000.000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Bốn tỷ tám mươi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HSTD-20260617-0010/CT-VFI</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22 tháng 6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HSTD-20260617-0010/CT-VFI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22 tháng 6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011111111111</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vào sổ cấp GCN CB839436, Địa chỉ trên sổ Ô số F86 khu đô thị cảng Ngọc Châu, phường Tuần Châu, thành phố Hạ Long, Quảng Ninh, Diện tích: Đất ở tại đô thị (102 m2) | Tài sản tại: Phường Tuần Châu, Thành phố Hạ Long, Tỉnh Quảng Ninh, độ rộng đường trước mặt tài sản 36m, mặt tiền 6m, 20.918750000000003, 106.9858888888889</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06/2026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Phường Tuần Châu, Thành phố Hạ Long, Tỉnh Quảng Ninh</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20.920888888889, 106.98613888889</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06/2026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Số vào sổ cấp GCN CB839436, Địa chỉ trên sổ Ô số F86 khu đô thị cảng Ngọc Châu, phường Tuần Châu, thành phố Hạ Long, Quảng Ninh, Diện tích: Đất ở tại đô thị (102 m2) | Tài sản tại: Phường Tuần Châu, Thành phố Hạ Long, Tỉnh Quảng Ninh, độ rộng đường trước mặt tài sản 36m, mặt tiền 6m, 20.918750000000003, 106.9858888888889</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HSTD-20260617-0010/HĐTĐ-VFI ngày 19/06/2026 giữa Nguyễn Thị An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Số vào sổ cấp GCN CB839436, Địa chỉ trên sổ Ô số F86 khu đô thị cảng Ngọc Châu, phường Tuần Châu, thành phố Hạ Long, Quảng Ninh, Diện tích: Đất ở tại đô thị (102 m2) | Tài sản tại: Phường Tuần Châu, Thành phố Hạ Long, Tỉnh Quảng Ninh, độ rộng đường trước mặt tài sản 36m, mặt tiền 6m, 20.918750000000003, 106.9858888888889</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Phường Tuần Châu, Thành phố Hạ Long, Tỉnh Quảng Ninh</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102</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102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36</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20.920888888889</w:t>
            </w:r>
            <w:r w:rsidR="0009433C" w:rsidRPr="00DA674E">
              <w:rPr>
                <w:color w:val="000000"/>
              </w:rPr>
              <w:t xml:space="preserve">, </w:t>
            </w:r>
            <w:r w:rsidR="0009433C">
              <w:rPr>
                <w:color w:val="000000"/>
              </w:rPr>
              <w:t>106.98613888889</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94117647059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102</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6</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Đông</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Trung bình</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Không có lợi thế kinh doanh</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Ô số F86 khu đô thị cảng Ngọc Châu, phường Tuần Châu, thành phố Hạ Long, Quảng Ninh</w:t>
            </w:r>
          </w:p>
        </w:tc>
        <w:tc>
          <w:tcPr>
            <w:tcW w:w="1605" w:type="dxa"/>
            <w:vAlign w:val="center"/>
          </w:tcPr>
          <w:p w14:paraId="79F97508" w14:textId="77777777" w:rsidR="004A2C6A" w:rsidRPr="00BA38C2" w:rsidRDefault="004A2C6A" w:rsidP="00DB4CBC">
            <w:pPr>
              <w:jc w:val="center"/>
            </w:pPr>
            <w:r w:rsidRPr="00BA38C2">
              <w:t>Phường Tuần Châu, Thành phố Hạ Long, Tỉnh Quảng Ninh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Phường Tuần Châu, Thành phố Hạ Long, Tỉnh Quảng Ninh</w:t>
            </w:r>
          </w:p>
        </w:tc>
        <w:tc>
          <w:tcPr>
            <w:tcW w:w="1605" w:type="dxa"/>
            <w:vAlign w:val="center"/>
          </w:tcPr>
          <w:p w14:paraId="79F97508" w14:textId="77777777" w:rsidR="004A2C6A" w:rsidRPr="00BA38C2" w:rsidRDefault="004A2C6A" w:rsidP="00DB4CBC">
            <w:pPr>
              <w:jc w:val="center"/>
            </w:pPr>
            <w:r w:rsidRPr="00BA38C2">
              <w:t>Phường Tuần Châu, Thành phố Hạ Long, Tỉnh Quảng Ninh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tại đô thị</w:t>
            </w:r>
          </w:p>
        </w:tc>
        <w:tc>
          <w:tcPr>
            <w:tcW w:w="1605" w:type="dxa"/>
            <w:vAlign w:val="center"/>
          </w:tcPr>
          <w:p w14:paraId="79F97508" w14:textId="77777777" w:rsidR="004A2C6A" w:rsidRPr="00BA38C2" w:rsidRDefault="004A2C6A" w:rsidP="00DB4CBC">
            <w:pPr>
              <w:jc w:val="center"/>
            </w:pPr>
            <w:r w:rsidRPr="00BA38C2">
              <w:t>Đất ở tại đô thị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VT1 ✔</w:t>
            </w:r>
          </w:p>
        </w:tc>
        <w:tc>
          <w:tcPr>
            <w:tcW w:w="1605" w:type="dxa"/>
            <w:vAlign w:val="center"/>
          </w:tcPr>
          <w:p w14:paraId="79F97508" w14:textId="77777777" w:rsidR="004A2C6A" w:rsidRPr="00BA38C2" w:rsidRDefault="004A2C6A" w:rsidP="00DB4CBC">
            <w:pPr>
              <w:jc w:val="center"/>
            </w:pPr>
            <w:r w:rsidRPr="00BA38C2">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nhựa có vỉa hè</w:t>
            </w:r>
          </w:p>
        </w:tc>
        <w:tc>
          <w:tcPr>
            <w:tcW w:w="1605" w:type="dxa"/>
            <w:vAlign w:val="center"/>
          </w:tcPr>
          <w:p w14:paraId="79F97508" w14:textId="77777777" w:rsidR="004A2C6A" w:rsidRPr="00BA38C2" w:rsidRDefault="004A2C6A" w:rsidP="00DB4CBC">
            <w:pPr>
              <w:jc w:val="center"/>
            </w:pPr>
            <w:r w:rsidRPr="00BA38C2">
              <w:t>Đường bê tông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36</w:t>
            </w:r>
          </w:p>
        </w:tc>
        <w:tc>
          <w:tcPr>
            <w:tcW w:w="1605" w:type="dxa"/>
            <w:vAlign w:val="center"/>
          </w:tcPr>
          <w:p w14:paraId="79F97508" w14:textId="77777777" w:rsidR="004A2C6A" w:rsidRPr="00BA38C2" w:rsidRDefault="004A2C6A" w:rsidP="00DB4CBC">
            <w:pPr>
              <w:jc w:val="center"/>
            </w:pPr>
            <w:r w:rsidRPr="00BA38C2">
              <w:t>36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đô thị, khu phân lô/tái định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102</w:t>
            </w:r>
          </w:p>
        </w:tc>
        <w:tc>
          <w:tcPr>
            <w:tcW w:w="1605" w:type="dxa"/>
            <w:vAlign w:val="center"/>
          </w:tcPr>
          <w:p w14:paraId="79F97508" w14:textId="77777777" w:rsidR="004A2C6A" w:rsidRPr="00BA38C2" w:rsidRDefault="004A2C6A" w:rsidP="00DB4CBC">
            <w:pPr>
              <w:jc w:val="center"/>
            </w:pPr>
            <w:r w:rsidRPr="00BA38C2">
              <w:t>102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6</w:t>
            </w:r>
          </w:p>
        </w:tc>
        <w:tc>
          <w:tcPr>
            <w:tcW w:w="1605" w:type="dxa"/>
            <w:vAlign w:val="center"/>
          </w:tcPr>
          <w:p w14:paraId="79F97508" w14:textId="77777777" w:rsidR="004A2C6A" w:rsidRPr="00BA38C2" w:rsidRDefault="004A2C6A" w:rsidP="00DB4CBC">
            <w:pPr>
              <w:jc w:val="center"/>
            </w:pPr>
            <w:r w:rsidRPr="00BA38C2">
              <w:t>6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Đông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Không có lợi thế kinh doanh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thương mại</w:t>
            </w:r>
          </w:p>
        </w:tc>
        <w:tc>
          <w:tcPr>
            <w:tcW w:w="1560" w:type="dxa"/>
            <w:vAlign w:val="center"/>
          </w:tcPr>
          <w:p w14:paraId="4576CF3F" w14:textId="77777777" w:rsidR="004A2C6A" w:rsidRPr="00BA38C2" w:rsidRDefault="004A2C6A" w:rsidP="00DB4CBC">
            <w:pPr>
              <w:jc w:val="center"/>
            </w:pPr>
            <w:r w:rsidRPr="00BA38C2">
              <w:t>Không có lợi thế thương mại ✔</w:t>
            </w:r>
          </w:p>
        </w:tc>
        <w:tc>
          <w:tcPr>
            <w:tcW w:w="1605" w:type="dxa"/>
            <w:vAlign w:val="center"/>
          </w:tcPr>
          <w:p w14:paraId="79F97508" w14:textId="77777777" w:rsidR="004A2C6A" w:rsidRPr="00BA38C2" w:rsidRDefault="004A2C6A" w:rsidP="00DB4CBC">
            <w:pPr>
              <w:jc w:val="center"/>
            </w:pPr>
            <w:r w:rsidRPr="00BA38C2">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Phường Tuần Châu, Thành phố Hạ Long, Tỉnh Quảng Ninh</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Phường Tuần Châu, Thành phố Hạ Long, Tỉnh Quảng Ninh</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Phường Tuần Châu, Thành phố Hạ Long, Tỉnh Quảng Ninh</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Phường Tuần Châu, Thành phố Hạ Long, Tỉnh Quảng Ninh</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https://batdongsan.com.vn/ban-dat-nen-du-an-phuong-tuan-chau-khu-do-thi-cang-ngoc-chau/ban-108m2-tai-ha-long-quang-ninh-6-ty-mat-au-tau-pr41980523</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0942.000.838</w:t>
            </w:r>
            <w:r w:rsidR="00FF596C" w:rsidRPr="00FF596C">
              <w:rPr>
                <w:sz w:val="22"/>
                <w:szCs w:val="22"/>
              </w:rPr>
              <w:t xml:space="preserve"> </w:t>
            </w:r>
            <w:r w:rsidR="00FF596C" w:rsidRPr="00FF596C">
              <w:rPr>
                <w:sz w:val="22"/>
                <w:szCs w:val="22"/>
              </w:rPr>
              <w:br/>
              <w:t>(</w:t>
            </w:r>
            <w:r w:rsidR="00C81F6E">
              <w:rPr>
                <w:sz w:val="22"/>
                <w:szCs w:val="22"/>
              </w:rPr>
              <w:t>Thuấn Trần</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0985929951</w:t>
            </w:r>
            <w:r w:rsidR="00FF596C" w:rsidRPr="00FF596C">
              <w:rPr>
                <w:sz w:val="22"/>
                <w:szCs w:val="22"/>
              </w:rPr>
              <w:br/>
            </w:r>
            <w:r w:rsidR="00C81F6E" w:rsidRPr="00FF596C">
              <w:rPr>
                <w:sz w:val="22"/>
                <w:szCs w:val="22"/>
              </w:rPr>
              <w:t>(</w:t>
            </w:r>
            <w:r w:rsidR="00C81F6E">
              <w:rPr>
                <w:sz w:val="22"/>
                <w:szCs w:val="22"/>
              </w:rPr>
              <w:t>Ngô Quốc Lập</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0985929951</w:t>
            </w:r>
            <w:r w:rsidR="00FF596C" w:rsidRPr="00FF596C">
              <w:rPr>
                <w:sz w:val="22"/>
                <w:szCs w:val="22"/>
              </w:rPr>
              <w:br/>
            </w:r>
            <w:r w:rsidR="00C81F6E" w:rsidRPr="00FF596C">
              <w:rPr>
                <w:sz w:val="22"/>
                <w:szCs w:val="22"/>
              </w:rPr>
              <w:t>(</w:t>
            </w:r>
            <w:r w:rsidR="00C81F6E">
              <w:rPr>
                <w:sz w:val="22"/>
                <w:szCs w:val="22"/>
              </w:rPr>
              <w:t>Ngô Văn Lập</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05/2026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06/2026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06/2026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Phường Tuần Châu, Thành phố Hạ Long, Tỉnh Quảng Ninh, độ rộng đường trước mặt tài sản 36m, mặt tiền 6m, 20.918750000000003, 106.9858888888889</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Phường Tuần Châu, Thành phố Hạ Long, Tỉnh Quảng Ninh, khoảng cách ra đường chính Ô số 16 lô B, QH Khu đô thị cảng tàu Ngọc Châu. Cách bến phà Tuần Châu khoảng 350m, độ rộng đường trước mặt tài sản 7m, mặt tiền 6m, 20.91832526031707, 106.98798097809237</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Phường Tuần Châu, Thành phố Hạ Long, Tỉnh Quảng Ninh, đường Mặt đường đôi, độ rộng đường trước mặt tài sản 36m, mặt tiền 6m, 20.919349895466613, 106.98589861218805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Phường Tuần Châu, Thành phố Hạ Long, Tỉnh Quảng Ninh, độ rộng đường trước mặt tài sản 17m, mặt tiền 6m, 20.92002974559023, 106.9854748231637</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7.5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17.5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102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108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108</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108</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Đất/Tài sản bám biển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4.644.000.000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4.860.000.000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6.400.000.000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4.179.600.000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4.374.000.000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5.760.000.000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4.644.000.000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4.860.000.000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6.400.000.000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4.179.600.000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4.374.000.000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5.760.000.000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4.179.600.000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4.374.000.000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5.760.000.000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38.700.000</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40.500.000</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53.333.333</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4.179.600.000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4.374.000.000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5.760.000.000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38.700.000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40.500.000</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53.333.333</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38.700.000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53.333.333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38.700.000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53.333.333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38.700.000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53.333.333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Phường Tuần Châu, Thành phố Hạ Long, Tỉnh Quảng Ninh, độ rộng đường trước mặt tài sản 36m, mặt tiền 6m, 20.918750000000003, 106.9858888888889</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Phường Tuần Châu, Thành phố Hạ Long, Tỉnh Quảng Ninh, khoảng cách ra đường chính Ô số 16 lô B, QH Khu đô thị cảng tàu Ngọc Châu. Cách bến phà Tuần Châu khoảng 350m, độ rộng đường trước mặt tài sản 7m, mặt tiền 6m, 20.91832526031707, 106.98798097809237</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Phường Tuần Châu, Thành phố Hạ Long, Tỉnh Quảng Ninh, đường Mặt đường đôi, độ rộng đường trước mặt tài sản 36m, mặt tiền 6m, 20.919349895466613, 106.98589861218805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Phường Tuần Châu, Thành phố Hạ Long, Tỉnh Quảng Ninh, độ rộng đường trước mặt tài sản 17m, mặt tiền 6m, 20.92002974559023, 106.9854748231637</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38.700.000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53.333.333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38.700.000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53.333.333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7.5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36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17.5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8%</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3.096.000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2.666.667</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41.796.000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56.000.000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102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108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108</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108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41.796.000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56.000.000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41.796.000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56.000.000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41.796.000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56.000.000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41.796.000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56.000.000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Đất/Tài sản bám biển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-30%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-16.000.000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41.796.000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40.000.000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Các thông tin khác</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41.796.000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40.000.000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41.796.000</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40.500.000</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40.000.000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40.765.333</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2.53%</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-0.65%</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-1.88%</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3.096.000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18.666.667</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1</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2</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- 8%%</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- 30%%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3.096.000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13.333.333</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-1.88</w:t>
      </w:r>
      <w:r w:rsidRPr="00AE0B65">
        <w:t>% đến</w:t>
      </w:r>
      <w:r w:rsidR="00AB735E">
        <w:t xml:space="preserve"> </w:t>
      </w:r>
      <w:r w:rsidRPr="00AE0B65">
        <w:t xml:space="preserve"> </w:t>
      </w:r>
      <w:r w:rsidR="00AB735E">
        <w:t>2.53</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41.796.000</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13.934.786</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40.500.000</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13.498.650</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40.000.000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13.332.000</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40.765.436</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40.000.000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40.000.000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06/2026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Số vào sổ cấp GCN CB839436, Địa chỉ trên sổ Ô số F86 khu đô thị cảng Ngọc Châu, phường Tuần Châu, thành phố Hạ Long, Quảng Ninh, Diện tích: Đất ở tại đô thị (102 m2) | Tài sản tại: Phường Tuần Châu, Thành phố Hạ Long, Tỉnh Quảng Ninh, độ rộng đường trước mặt tài sản 36m, mặt tiền 6m, 20.918750000000003, 106.9858888888889</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tại đô thị</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102</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40.000.000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4.080.000.000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4.080.000.000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4.080.000.000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Bốn tỷ tám mươi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HSTD-20260617-0010/CT-VFI</w:t>
      </w:r>
      <w:r w:rsidRPr="003C613A">
        <w:rPr>
          <w:color w:val="FF0000"/>
          <w:lang w:val="vi-VN"/>
        </w:rPr>
        <w:t xml:space="preserve"> </w:t>
      </w:r>
      <w:r w:rsidR="009F0570" w:rsidRPr="003D369D">
        <w:rPr>
          <w:color w:val="000000" w:themeColor="text1"/>
        </w:rPr>
        <w:t>ngày 22 tháng 6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Nguyễn Minh Phúc</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HSTD-20260617-0010/BC-VFI</w:t>
      </w:r>
      <w:r w:rsidR="00455B92" w:rsidRPr="00AE0B65">
        <w:rPr>
          <w:i/>
          <w:lang w:val="pt-BR"/>
        </w:rPr>
        <w:t xml:space="preserve"> </w:t>
      </w:r>
      <w:r w:rsidR="00455B92">
        <w:rPr>
          <w:i/>
          <w:lang w:val="pt-BR"/>
        </w:rPr>
        <w:t>22 tháng 6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112.5px;height:150px" stroked="f" filled="f">
                  <v:imagedata r:id="rId28"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112.5px;height:150px" stroked="f" filled="f">
                  <v:imagedata r:id="rId29"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HSTD-20260617-0010/BC-VFI</w:t>
      </w:r>
      <w:r w:rsidRPr="00AE0B65">
        <w:rPr>
          <w:i/>
          <w:lang w:val="pt-BR"/>
        </w:rPr>
        <w:t xml:space="preserve"> </w:t>
      </w:r>
      <w:r w:rsidR="00445442">
        <w:rPr>
          <w:i/>
          <w:lang w:val="pt-BR"/>
        </w:rPr>
        <w:t>22 tháng 6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0942.000.838</w:t>
            </w:r>
            <w:r w:rsidRPr="0082135F">
              <w:rPr>
                <w:sz w:val="22"/>
                <w:szCs w:val="22"/>
              </w:rPr>
              <w:t xml:space="preserve"> </w:t>
            </w:r>
            <w:r w:rsidRPr="0082135F">
              <w:rPr>
                <w:sz w:val="22"/>
                <w:szCs w:val="22"/>
              </w:rPr>
              <w:br/>
              <w:t>(Thuấn Trần</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4.644.000.000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4.179.600.000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05/2026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tại đô thị (108m²)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tại đô thị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Phường Tuần Châu, Thành phố Hạ Long, Tỉnh Quảng Ninh, khoảng cách ra đường chính Ô số 16 lô B, QH Khu đô thị cảng tàu Ngọc Châu. Cách bến phà Tuần Châu khoảng 350m, độ rộng đường trước mặt tài sản 7m, mặt tiền 6m, 20.91832526031707, 106.98798097809237</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bê tông</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108</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6</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Không có lợi thế thương mại</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168.359375px;height:250px" stroked="f" filled="f">
                  <v:imagedata r:id="rId18" o:title=""/>
                </v:shape>
              </w:pict>
              <w:t/>
            </w:r>
            <w:r>
              <w:rPr>
                <w:color w:val="000000"/>
                <w:sz w:val="22"/>
                <w:szCs w:val="22"/>
              </w:rPr>
              <w:t xml:space="preserve"> </w:t>
            </w:r>
            <w:r w:rsidRPr="00FC727D">
              <w:rPr>
                <w:color w:val="000000"/>
                <w:sz w:val="22"/>
                <w:szCs w:val="22"/>
              </w:rPr>
              <w:t/>
              <w:pict>
                <v:shape type="#_x0000_t75" style="width:173.2421875px;height:250px" stroked="f" filled="f">
                  <v:imagedata r:id="rId19" o:title=""/>
                </v:shape>
              </w:pict>
              <w:t/>
            </w:r>
            <w:r>
              <w:rPr>
                <w:color w:val="000000"/>
                <w:sz w:val="22"/>
                <w:szCs w:val="22"/>
              </w:rPr>
              <w:t xml:space="preserve"> </w:t>
            </w:r>
            <w:r w:rsidRPr="00FC727D">
              <w:rPr>
                <w:color w:val="000000"/>
                <w:sz w:val="22"/>
                <w:szCs w:val="22"/>
              </w:rPr>
              <w:t/>
              <w:pict>
                <v:shape type="#_x0000_t75" style="width:333.33333333333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444.44444444444px;height:250px" stroked="f" filled="f">
                  <v:imagedata r:id="rId21" o:title=""/>
                </v:shape>
              </w:pict>
              <w:t/>
            </w:r>
            <w:r>
              <w:rPr>
                <w:color w:val="000000"/>
                <w:sz w:val="22"/>
                <w:szCs w:val="22"/>
              </w:rPr>
              <w:t xml:space="preserve"> </w:t>
            </w:r>
            <w:r w:rsidRPr="00FC727D">
              <w:rPr>
                <w:color w:val="000000"/>
                <w:sz w:val="22"/>
                <w:szCs w:val="22"/>
              </w:rPr>
              <w:t/>
              <w:pict>
                <v:shape type="#_x0000_t75" style="width:417.96875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Đinh Thị Lan Hương</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0985929951</w:t>
            </w:r>
            <w:r w:rsidRPr="0082135F">
              <w:rPr>
                <w:sz w:val="22"/>
                <w:szCs w:val="22"/>
              </w:rPr>
              <w:t xml:space="preserve"> </w:t>
            </w:r>
            <w:r w:rsidRPr="0082135F">
              <w:rPr>
                <w:sz w:val="22"/>
                <w:szCs w:val="22"/>
              </w:rPr>
              <w:br/>
              <w:t>(Ngô Quốc Lập</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4.860.000.000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4.374.000.000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06/2026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tại đô thị (108m²)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tại đô thị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Phường Tuần Châu, Thành phố Hạ Long, Tỉnh Quảng Ninh, đường Mặt đường đôi, độ rộng đường trước mặt tài sản 36m, mặt tiền 6m, 20.919349895466613, 106.98589861218805</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108</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6</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Không có lợi thế thương mại</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425.64935064935px;height:250px" stroked="f" filled="f">
                  <v:imagedata r:id="rId23" o:title=""/>
                </v:shape>
              </w:pict>
              <w:t/>
            </w:r>
            <w:r>
              <w:rPr>
                <w:color w:val="000000"/>
                <w:sz w:val="22"/>
                <w:szCs w:val="22"/>
              </w:rPr>
              <w:t xml:space="preserve"> </w:t>
            </w:r>
            <w:r w:rsidRPr="00FC727D">
              <w:rPr>
                <w:color w:val="000000"/>
                <w:sz w:val="22"/>
                <w:szCs w:val="22"/>
              </w:rPr>
              <w:t/>
              <w:pict>
                <v:shape type="#_x0000_t75" style="width:115.0390625px;height:250px" stroked="f" filled="f">
                  <v:imagedata r:id="rId24" o:title=""/>
                </v:shape>
              </w:pict>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419.1270860077px;height:250px" stroked="f" filled="f">
                  <v:imagedata r:id="rId25"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Nguyễn Minh Phúc</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https://batdongsan.com.vn/ban-dat-nen-du-an-phuong-tuan-chau-khu-do-thi-cang-ngoc-chau/ban-108m2-tai-ha-long-quang-ninh-6-ty-mat-au-tau-pr41980523</w:t>
            </w:r>
            <w:r w:rsidRPr="0082135F">
              <w:rPr>
                <w:color w:val="000000" w:themeColor="text1"/>
                <w:sz w:val="22"/>
                <w:szCs w:val="22"/>
              </w:rPr>
              <w:br/>
            </w:r>
            <w:r w:rsidRPr="0082135F">
              <w:rPr>
                <w:sz w:val="22"/>
                <w:szCs w:val="22"/>
              </w:rPr>
              <w:t xml:space="preserve">SĐT: </w:t>
            </w:r>
            <w:r w:rsidRPr="0082135F">
              <w:rPr>
                <w:color w:val="000000" w:themeColor="text1"/>
                <w:sz w:val="22"/>
                <w:szCs w:val="22"/>
              </w:rPr>
              <w:t>0985929951</w:t>
            </w:r>
            <w:r w:rsidRPr="0082135F">
              <w:rPr>
                <w:sz w:val="22"/>
                <w:szCs w:val="22"/>
              </w:rPr>
              <w:t xml:space="preserve"> </w:t>
            </w:r>
            <w:r w:rsidRPr="0082135F">
              <w:rPr>
                <w:sz w:val="22"/>
                <w:szCs w:val="22"/>
              </w:rPr>
              <w:br/>
              <w:t>(Ngô Văn Lập</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6.400.000.000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5.760.000.000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06/2026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tại đô thị (108m²)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tại đô thị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Phường Tuần Châu, Thành phố Hạ Long, Tỉnh Quảng Ninh, độ rộng đường trước mặt tài sản 17m, mặt tiền 6m, 20.92002974559023, 106.9854748231637</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108</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6</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Đất/Tài sản bám biển</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446.46624472574px;height:250px" stroked="f" filled="f">
                  <v:imagedata r:id="rId26"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359.68660968661px;height:250px" stroked="f" filled="f">
                  <v:imagedata r:id="rId27"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Nguyễn Minh Phúc</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png"/><Relationship Id="rId28" Type="http://schemas.openxmlformats.org/officeDocument/2006/relationships/image" Target="media/image_rId28_document.jpeg"/><Relationship Id="rId29" Type="http://schemas.openxmlformats.org/officeDocument/2006/relationships/image" Target="media/image_rId29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