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206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206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275/2026/0981/VFI-CT.57.A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VẬN TẢI VÀ XÂY DỰNG SONG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52, tờ bản đồ số: 00 có địa chỉ: Khu Đồng Sấu, Phố Mía, 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BĐ 724380, số vào sổ cấp GCN: CH 00136 do UBND Thị Xã Sơn Tây cấp ngày 19/9/2012; Chủ sử dụng đất ông Nguyễn Văn Hà.</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9.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275/2026/0981/VFI-CT.57.A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VẬN TẢI VÀ XÂY DỰNG SONG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52, tờ bản đồ số: 00 có địa chỉ: Khu Đồng Sấu, Phố Mía, 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BĐ 724380, số vào sổ cấp GCN: CH 00136 do UBND Thị Xã Sơn Tây cấp ngày 19/9/2012; Chủ sử dụng đất ông Nguyễn Văn Hà.</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23-31</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275/2026/0981/VFI-CT.57.A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30 tháng 6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VẬN TẢI VÀ XÂY DỰNG SONG HÀ</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275/2026/0981/VFI-HĐTĐ.57.A</w:t>
      </w:r>
      <w:r>
        <w:rPr>
          <w:spacing w:val="-4"/>
          <w:lang w:val="vi-VN"/>
        </w:rPr>
        <w:t xml:space="preserve"> ký ngày </w:t>
      </w:r>
      <w:r>
        <w:rPr>
          <w:color w:val="000000" w:themeColor="text1"/>
          <w:spacing w:val="-4"/>
        </w:rPr>
        <w:t xml:space="preserve">8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Vận Tải và Xây Dựng Song Hà</w:t>
      </w:r>
      <w:r>
        <w:rPr>
          <w:rFonts w:ascii="Times New Roman" w:hAnsi="Times New Roman" w:eastAsia="Times New Roman" w:cs="Times New Roman"/>
          <w:color w:val="000000"/>
          <w:sz w:val="24"/>
        </w:rPr>
        <w:t xml:space="preserve"> </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275/2026/0981/VFI-BC.57.A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VẬN TẢI VÀ XÂY DỰNG SONG HÀ</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0106869103</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Đông Sàng, Phường Sơn Tây, Thành phố Hà Nội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Nguyễn Văn Hà          Chức vụ: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52, tờ bản đồ số: 00 có địa chỉ: Khu Đồng Sấu, Phố Mía, 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BĐ 724380, số vào sổ cấp GCN: CH 00136 do UBND Thị Xã Sơn Tây cấp ngày 19/9/2012; Chủ sử dụng đất ông Nguyễn Văn Hà.</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52, tờ bản đồ số: 00 có địa chỉ: Khu Đồng Sấu, Phố Mía, 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BĐ 724380, số vào sổ cấp GCN: CH 00136 do UBND Thị Xã Sơn Tây cấp ngày 19/9/2012; Chủ sử dụng đất ông Nguyễn Văn Hà.</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3.600.000.000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3.600.000.000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3.600.000.000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275/2026/0981/VFI-BC.57.A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30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275/2026/0981/VFI-CT.57.A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VẬN TẢI VÀ XÂY DỰNG SONG HÀ</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0106869103</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Đông Sàng, Phường Sơn Tây,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Nguyễn Văn Hà          Chức vụ: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52, tờ bản đồ số: 00 có địa chỉ: Khu Đồng Sấu, Phố Mía, 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BĐ 724380, số vào sổ cấp GCN: CH 00136 do UBND Thị Xã Sơn Tây cấp ngày 19/9/2012; Chủ sử dụng đất ông Nguyễn Văn Hà.</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06/2026.</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ind w:right="0" w:firstLine="0" w:left="0"/>
              <w:rPr/>
            </w:pPr>
            <w:r>
              <w:rPr>
                <w:rFonts w:ascii="Times New Roman" w:hAnsi="Times New Roman" w:eastAsia="Times New Roman" w:cs="Times New Roman"/>
                <w:color w:val="000000"/>
                <w:sz w:val="24"/>
              </w:rPr>
              <w:t xml:space="preserve">(21.162333333333, 105.47241666667)</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08/06/2026.</w:t>
            </w: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BĐ 724380, số vào sổ cấp GCN: CH 00136 do UBND Thị Xã Sơn Tây cấp ngày 19/9/2012; Chủ sử dụng đất ông Nguyễn Văn Hà.</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275/2026/0981/VFI-HĐTĐ.57.A ngày 08/06/2026 giữa Công Ty TNHH Vận Tải và Xây Dựng Song Hà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52, tờ bản đồ số: 00 có địa chỉ: Khu Đồng Sấu, Phố Mía, xã Đường Lâm, Thị xã Sơn Tây, Thành phố Hà Nội </w:t>
            </w:r>
            <w:r>
              <w:rPr>
                <w:rFonts w:ascii="Times New Roman" w:hAnsi="Times New Roman" w:eastAsia="Times New Roman" w:cs="Times New Roman"/>
                <w:b/>
                <w:bCs/>
                <w:i/>
                <w:color w:val="000000"/>
                <w:sz w:val="24"/>
              </w:rPr>
              <w:t xml:space="preserve">(Nay Phường Sơn Tây,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BĐ 724380, số vào sổ cấp GCN: CH 00136 do UBND Thị Xã Sơn Tây cấp ngày 19/9/2012; Chủ sử dụng đất ông Nguyễn Văn Hà.</w:t>
            </w:r>
            <w:r>
              <w:rPr>
                <w:b/>
                <w:bCs/>
                <w:spacing w:val="2"/>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Đồng Sấu, Phố Mía, xã Đường Lâm, Thị xã Sơn Tây, Thành phố Hà Nội </w:t>
            </w:r>
            <w:r>
              <w:rPr>
                <w:rFonts w:ascii="Times New Roman" w:hAnsi="Times New Roman" w:eastAsia="Times New Roman" w:cs="Times New Roman"/>
                <w:i/>
                <w:color w:val="000000"/>
                <w:sz w:val="24"/>
              </w:rPr>
              <w:t xml:space="preserve">(Nay Phường Sơn Tây,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 60 m2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highlight w:val="none"/>
              </w:rPr>
            </w:r>
            <w:r>
              <w:rPr>
                <w:color w:val="000000"/>
              </w:rPr>
            </w:r>
            <w:r>
              <w:rPr>
                <w:color w:val="000000"/>
              </w:rPr>
            </w:r>
          </w:p>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845900" cy="23422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19388" name=""/>
                              <pic:cNvPicPr>
                                <a:picLocks noChangeAspect="1"/>
                              </pic:cNvPicPr>
                              <pic:nvPr/>
                            </pic:nvPicPr>
                            <pic:blipFill rotWithShape="1">
                              <a:blip r:embed="rId17"/>
                              <a:stretch/>
                            </pic:blipFill>
                            <pic:spPr bwMode="auto">
                              <a:xfrm flipH="0" flipV="0">
                                <a:off x="0" y="0"/>
                                <a:ext cx="3845899" cy="2342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2.83pt;height:184.43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p>
            <w:pPr>
              <w:pBdr/>
              <w:spacing/>
              <w:ind/>
              <w:jc w:val="both"/>
              <w:rPr>
                <w:highlight w:val="none"/>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20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20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mặt đường QL32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Tây Nam nằm tiếp giáp với đường giao thông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còn lại tiếp giap với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21.162333333333</w:t>
            </w:r>
            <w:r>
              <w:rPr>
                <w:color w:val="000000"/>
              </w:rPr>
              <w:t xml:space="preserve">, </w:t>
            </w:r>
            <w:r>
              <w:rPr>
                <w:color w:val="000000"/>
              </w:rPr>
              <w:t xml:space="preserve">105.47241666667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333070" cy="292807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09865" name=""/>
                              <pic:cNvPicPr>
                                <a:picLocks noChangeAspect="1"/>
                              </pic:cNvPicPr>
                              <pic:nvPr/>
                            </pic:nvPicPr>
                            <pic:blipFill rotWithShape="1">
                              <a:blip r:embed="rId18"/>
                              <a:stretch/>
                            </pic:blipFill>
                            <pic:spPr bwMode="auto">
                              <a:xfrm flipH="0" flipV="0">
                                <a:off x="0" y="0"/>
                                <a:ext cx="5333069" cy="29280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9.93pt;height:230.56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 dân cư thông thường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highlight w:val="none"/>
              </w:rPr>
            </w:pPr>
            <w:r>
              <w:rPr>
                <w:color w:val="000000"/>
              </w:rPr>
              <w:t xml:space="preserve">+ Tại thời điểm khảo sát, dưới sự hướng dẫn của khách hàng tài sản trên đất có nhà 4 tầng, xây dựng năm 2012</w:t>
            </w:r>
            <w:r>
              <w:rPr>
                <w:color w:val="000000"/>
                <w:highlight w:val="none"/>
              </w:rPr>
            </w:r>
            <w:r>
              <w:rPr>
                <w:color w:val="000000"/>
                <w:highlight w:val="none"/>
              </w:rPr>
            </w:r>
          </w:p>
          <w:p>
            <w:pPr>
              <w:pBdr/>
              <w:spacing/>
              <w:ind/>
              <w:jc w:val="both"/>
              <w:rPr>
                <w:color w:val="000000"/>
              </w:rPr>
            </w:pPr>
            <w:r>
              <w:rPr>
                <w:color w:val="000000"/>
                <w:highlight w:val="none"/>
              </w:rPr>
              <w:t xml:space="preserve">+ Tài sản chưa được chứng nhận trên GCN</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9"/>
        </w:numPr>
        <w:pBdr/>
        <w:spacing/>
        <w:ind w:right="0" w:hanging="283" w:left="283"/>
        <w:jc w:val="both"/>
        <w:rPr>
          <w:color w:val="000000"/>
          <w:highlight w:val="none"/>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color w:val="000000"/>
        </w:rPr>
        <w:t xml:space="preserve">trên đất có nhà 4 tầng, xây dựng năm 2012. </w:t>
      </w:r>
      <w:r>
        <w:rPr>
          <w:color w:val="000000"/>
          <w:highlight w:val="none"/>
        </w:rPr>
        <w:t xml:space="preserve">Tài sản chưa được chứng nhận trên GCN. </w:t>
      </w:r>
      <w:r>
        <w:rPr>
          <w:rFonts w:ascii="Times New Roman" w:hAnsi="Times New Roman" w:eastAsia="Times New Roman" w:cs="Times New Roman"/>
          <w:color w:val="000000"/>
          <w:spacing w:val="-2"/>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w:t>
      </w:r>
      <w:r>
        <w:rPr>
          <w:rFonts w:ascii="Times New Roman" w:hAnsi="Times New Roman" w:eastAsia="Times New Roman" w:cs="Times New Roman"/>
          <w:color w:val="000000"/>
          <w:spacing w:val="-2"/>
          <w:sz w:val="24"/>
        </w:rPr>
        <w:t xml:space="preserve">sử dụng kết quả lưu ý.</w:t>
      </w:r>
      <w:r>
        <w:rPr>
          <w:color w:val="000000"/>
          <w:highlight w:val="none"/>
        </w:rPr>
      </w:r>
      <w:r>
        <w:rPr>
          <w:color w:val="000000"/>
          <w:highlight w:val="none"/>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Đường Lâm, Thị xã Sơn Tây, Thành phố Hà Nội </w:t>
            </w:r>
            <w:r>
              <w:rPr>
                <w:rFonts w:ascii="Times New Roman" w:hAnsi="Times New Roman" w:eastAsia="Times New Roman" w:cs="Times New Roman"/>
                <w:b w:val="0"/>
                <w:bCs w:val="0"/>
                <w:i/>
                <w:color w:val="000000"/>
                <w:sz w:val="24"/>
              </w:rPr>
              <w:t xml:space="preserve">(Nay Phường Sơn Tây, Thành Phố Hà Nội)</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https://www.facebook.com/photo/?fbid=1511875403105203&amp;set=a.122760588683365</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https://www.facebook.com/photo?fbid=122283850904232481&amp;set=gm.2431676543927482&amp;idorvanity=905267696568382</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https://batdongsan.com.vn/ban-dat-duong-duong-lam-xa-duong-lam/-132-6m-khu-dan-cu-dep-co-hoi-khong-lap-lai-pr44965997</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0961288636</w:t>
            </w:r>
            <w:r>
              <w:rPr>
                <w:sz w:val="22"/>
                <w:szCs w:val="22"/>
              </w:rPr>
              <w:t xml:space="preserve"> </w:t>
            </w:r>
            <w:r>
              <w:rPr>
                <w:sz w:val="22"/>
                <w:szCs w:val="22"/>
              </w:rPr>
              <w:br/>
              <w:t xml:space="preserve">(</w:t>
            </w:r>
            <w:r>
              <w:rPr>
                <w:sz w:val="22"/>
                <w:szCs w:val="22"/>
              </w:rPr>
              <w:t xml:space="preserve">Kiệt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098 345 1965</w:t>
            </w:r>
            <w:r>
              <w:rPr>
                <w:sz w:val="22"/>
                <w:szCs w:val="22"/>
              </w:rPr>
              <w:br/>
            </w:r>
            <w:r>
              <w:rPr>
                <w:sz w:val="22"/>
                <w:szCs w:val="22"/>
              </w:rPr>
              <w:t xml:space="preserve">(</w:t>
            </w:r>
            <w:r>
              <w:rPr>
                <w:sz w:val="22"/>
                <w:szCs w:val="22"/>
              </w:rPr>
              <w:t xml:space="preserve">Phong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0973291441</w:t>
            </w:r>
            <w:r>
              <w:rPr>
                <w:sz w:val="22"/>
                <w:szCs w:val="22"/>
              </w:rPr>
              <w:br/>
            </w:r>
            <w:r>
              <w:rPr>
                <w:sz w:val="22"/>
                <w:szCs w:val="22"/>
              </w:rPr>
              <w:t xml:space="preserve">(</w:t>
            </w:r>
            <w:r>
              <w:rPr>
                <w:sz w:val="22"/>
                <w:szCs w:val="22"/>
              </w:rPr>
              <w:t xml:space="preserve">Toàn</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811"/>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gần vòng xuyến kết nối giao thông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 (Tài sản nằm khá xa khu vực trung tâm, kinh doanh buôn bán bình thường) </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 (Tài sản tại khu vực gần trung tâm, kinh doanh buôn bán tốt)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 ( Tài sản nằm khá xa khu vực trung tâm, kinh doanh buôn bán bình thường) </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r>
            <w:commentRangeStart w:id="0"/>
            <w:r>
              <w:rPr>
                <w:color w:val="000000" w:themeColor="text1"/>
                <w:sz w:val="22"/>
                <w:szCs w:val="22"/>
              </w:rPr>
              <w:t xml:space="preserve">Trung bình ( Tài sản nằm khá xa khu vực trung tâm, kinh doanh buôn bán bình thường) </w:t>
            </w:r>
            <w:r>
              <w:rPr>
                <w:b/>
                <w:bCs/>
                <w:color w:val="000000"/>
                <w:sz w:val="22"/>
                <w:szCs w:val="22"/>
              </w:rPr>
            </w:r>
            <w:commentRangeEnd w:id="0"/>
            <w:r>
              <w:commentReference w:id="0"/>
            </w:r>
            <w:r>
              <w:rPr>
                <w:b/>
                <w:bCs/>
                <w:color w:val="000000"/>
                <w:sz w:val="22"/>
                <w:szCs w:val="22"/>
              </w:rPr>
            </w:r>
            <w:r>
              <w:rPr>
                <w:b/>
                <w:bCs/>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đât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4.656.000.000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3.591.000.000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9.282.000.000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4.190.400.000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3.411.450.000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8.353.800.000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4.190.400.000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3.411.450.000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8.353.800.000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bCs/>
          <w:lang w:val="de-DE"/>
        </w:rPr>
      </w:pPr>
      <w:r>
        <w:rPr>
          <w:highlight w:val="none"/>
          <w:lang w:val="it-IT"/>
        </w:rPr>
      </w:r>
      <w:r>
        <w:rPr>
          <w:b/>
          <w:bCs/>
          <w:lang w:val="de-DE"/>
        </w:rPr>
      </w:r>
      <w:r>
        <w:rPr>
          <w:b/>
          <w:bCs/>
          <w:lang w:val="de-DE"/>
        </w:rPr>
      </w:r>
    </w:p>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3.744.178.560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3.411.450.000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8.353.800.000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gần vòng xuyến kết nối giao thông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Khoảng 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Khoảng 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Khoảng 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Khoảng 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132,6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3.859.978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68.192.943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68.192.943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68.192.943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 (Tài sản nằm khá xa khu vực trung tâm, kinh doanh buôn bán bình thường)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 (Tài sản tại khu vực gần trung tâm, kinh doanh buôn bán 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 ( Tài sản nằm khá xa khu vực trung tâm, kinh doanh buôn bán bình thường)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commentRangeStart w:id="1"/>
            <w:r>
              <w:rPr>
                <w:color w:val="000000" w:themeColor="text1"/>
                <w:sz w:val="22"/>
                <w:szCs w:val="22"/>
              </w:rPr>
              <w:t xml:space="preserve">Trung bình ( Tài sản nằm khá xa khu vực trung tâm, kinh doanh buôn bán bình thường) </w:t>
            </w:r>
            <w:r>
              <w:rPr>
                <w:b/>
                <w:bCs/>
                <w:color w:val="000000"/>
                <w:sz w:val="22"/>
                <w:szCs w:val="22"/>
              </w:rPr>
            </w:r>
            <w:commentRangeEnd w:id="1"/>
            <w:r>
              <w:commentReference w:id="1"/>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-6.433.297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61.759.646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61.759.646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56.316.000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63.000.000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60.358.549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10.293.275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2.166.000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2.573.319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2.166.000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rPr>
      </w:pPr>
      <w:r>
        <w:rPr>
          <w:b/>
          <w:bCs/>
          <w:i/>
          <w:iCs/>
          <w:highlight w:val="none"/>
        </w:rPr>
      </w:r>
      <w:r>
        <w:rPr>
          <w:b/>
          <w:bCs/>
          <w:i/>
        </w:rPr>
      </w:r>
      <w:r>
        <w:rPr>
          <w:b/>
          <w:bCs/>
          <w:i/>
        </w:rPr>
      </w:r>
    </w:p>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w:t>
      </w:r>
      <w:r>
        <w:t xml:space="preserve">% đến</w:t>
      </w:r>
      <w:r>
        <w:t xml:space="preserve"> </w:t>
      </w:r>
      <w:r>
        <w:t xml:space="preserve"> </w:t>
      </w:r>
      <w:r>
        <w:t xml:space="preserve">4.38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61.759.646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20.590.666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56.316.000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18.770.123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63.000.000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20.997.900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60.358.689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60" w:before="60" w:line="276" w:lineRule="auto"/>
              <w:ind/>
              <w:jc w:val="both"/>
              <w:rPr>
                <w:b/>
                <w:bCs/>
                <w:spacing w:val="2"/>
              </w:rPr>
            </w:pPr>
            <w:r>
              <w:rPr>
                <w:b/>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52, tờ bản đồ số: 00 có địa chỉ: Khu Đồng Sấu, Phố Mía, xã Đường Lâm, Thị xã Sơn Tây, Thành phố Hà Nội </w:t>
            </w:r>
            <w:r>
              <w:rPr>
                <w:rFonts w:ascii="Times New Roman" w:hAnsi="Times New Roman" w:eastAsia="Times New Roman" w:cs="Times New Roman"/>
                <w:b/>
                <w:bCs/>
                <w:i/>
                <w:color w:val="000000"/>
                <w:sz w:val="24"/>
              </w:rPr>
              <w:t xml:space="preserve">(Nay Phường Sơn Tây,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BĐ 724380, số vào sổ cấp GCN: CH 00136 do UBND Thị Xã Sơn Tây cấp ngày 19/9/2012; Chủ sử dụng đất ông Nguyễn Văn Hà.</w:t>
            </w:r>
            <w:r>
              <w:rPr>
                <w:b/>
                <w:bCs/>
                <w:spacing w:val="2"/>
              </w:rPr>
            </w:r>
            <w:r>
              <w:rPr>
                <w:b/>
                <w:bCs/>
                <w:spacing w:val="2"/>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3.600.000.000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3.600.000.000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3.600.000.000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triệu</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40"/>
        </w:numPr>
        <w:pBdr/>
        <w:spacing/>
        <w:ind w:right="0" w:hanging="283" w:left="283"/>
        <w:jc w:val="both"/>
        <w:rPr>
          <w:color w:val="000000"/>
          <w:highlight w:val="none"/>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color w:val="000000"/>
        </w:rPr>
        <w:t xml:space="preserve">trên đất có nhà 4 tầng, xây dựng năm 2012. </w:t>
      </w:r>
      <w:r>
        <w:rPr>
          <w:color w:val="000000"/>
          <w:highlight w:val="none"/>
        </w:rPr>
        <w:t xml:space="preserve">Tài sản chưa được chứng nhận trên GCN. </w:t>
      </w:r>
      <w:r>
        <w:rPr>
          <w:rFonts w:ascii="Times New Roman" w:hAnsi="Times New Roman" w:eastAsia="Times New Roman" w:cs="Times New Roman"/>
          <w:color w:val="000000"/>
          <w:spacing w:val="-2"/>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w:t>
      </w:r>
      <w:r>
        <w:rPr>
          <w:rFonts w:ascii="Times New Roman" w:hAnsi="Times New Roman" w:eastAsia="Times New Roman" w:cs="Times New Roman"/>
          <w:color w:val="000000"/>
          <w:spacing w:val="-2"/>
          <w:sz w:val="24"/>
        </w:rPr>
        <w:t xml:space="preserve">sử dụng kết quả lưu ý.</w:t>
      </w:r>
      <w:r>
        <w:rPr>
          <w:color w:val="000000"/>
          <w:highlight w:val="none"/>
        </w:rPr>
      </w:r>
      <w:r>
        <w:rPr>
          <w:color w:val="000000"/>
          <w:highlight w:val="none"/>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275/2026/0981/VFI-CT.57.A</w:t>
      </w:r>
      <w:r>
        <w:rPr>
          <w:color w:val="ff0000"/>
          <w:lang w:val="vi-VN"/>
        </w:rPr>
        <w:t xml:space="preserve"> </w:t>
      </w:r>
      <w:r>
        <w:rPr>
          <w:color w:val="000000" w:themeColor="text1"/>
        </w:rPr>
        <w:t xml:space="preserve">ngày 30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275/2026/0981/VFI-BC.57.A</w:t>
      </w:r>
      <w:r>
        <w:rPr>
          <w:i/>
          <w:lang w:val="pt-BR"/>
        </w:rPr>
        <w:t xml:space="preserve"> ngày </w:t>
      </w:r>
      <w:r>
        <w:rPr>
          <w:i/>
          <w:lang w:val="pt-BR"/>
        </w:rPr>
        <w:t xml:space="preserve">30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nhà</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84167" cy="21360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28470" name=""/>
                              <pic:cNvPicPr>
                                <a:picLocks noChangeAspect="1"/>
                              </pic:cNvPicPr>
                              <pic:nvPr/>
                            </pic:nvPicPr>
                            <pic:blipFill rotWithShape="1">
                              <a:blip r:embed="rId19"/>
                              <a:stretch/>
                            </pic:blipFill>
                            <pic:spPr bwMode="auto">
                              <a:xfrm flipH="0" flipV="0">
                                <a:off x="0" y="0"/>
                                <a:ext cx="984165" cy="21360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7.49pt;height:168.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68800" cy="23336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902414" name=""/>
                              <pic:cNvPicPr>
                                <a:picLocks noChangeAspect="1"/>
                              </pic:cNvPicPr>
                              <pic:nvPr/>
                            </pic:nvPicPr>
                            <pic:blipFill rotWithShape="1">
                              <a:blip r:embed="rId20"/>
                              <a:stretch/>
                            </pic:blipFill>
                            <pic:spPr bwMode="auto">
                              <a:xfrm flipH="0" flipV="0">
                                <a:off x="0" y="0"/>
                                <a:ext cx="3068800" cy="2333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1.64pt;height:183.7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4960" cy="200379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0118" name=""/>
                              <pic:cNvPicPr>
                                <a:picLocks noChangeAspect="1"/>
                              </pic:cNvPicPr>
                              <pic:nvPr/>
                            </pic:nvPicPr>
                            <pic:blipFill rotWithShape="1">
                              <a:blip r:embed="rId21"/>
                              <a:stretch/>
                            </pic:blipFill>
                            <pic:spPr bwMode="auto">
                              <a:xfrm flipH="0" flipV="0">
                                <a:off x="0" y="0"/>
                                <a:ext cx="2674958" cy="20037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63pt;height:157.7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1148" cy="202175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89390" name=""/>
                              <pic:cNvPicPr>
                                <a:picLocks noChangeAspect="1"/>
                              </pic:cNvPicPr>
                              <pic:nvPr/>
                            </pic:nvPicPr>
                            <pic:blipFill rotWithShape="1">
                              <a:blip r:embed="rId22"/>
                              <a:stretch/>
                            </pic:blipFill>
                            <pic:spPr bwMode="auto">
                              <a:xfrm flipH="0" flipV="0">
                                <a:off x="0" y="0"/>
                                <a:ext cx="2741148" cy="20217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84pt;height:159.1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17785" cy="281356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51915" name=""/>
                              <pic:cNvPicPr>
                                <a:picLocks noChangeAspect="1"/>
                              </pic:cNvPicPr>
                              <pic:nvPr/>
                            </pic:nvPicPr>
                            <pic:blipFill rotWithShape="1">
                              <a:blip r:embed="rId23"/>
                              <a:stretch/>
                            </pic:blipFill>
                            <pic:spPr bwMode="auto">
                              <a:xfrm flipH="0" flipV="0">
                                <a:off x="0" y="0"/>
                                <a:ext cx="2417784" cy="28135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0.38pt;height:221.5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99313" cy="246775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68427" name=""/>
                              <pic:cNvPicPr>
                                <a:picLocks noChangeAspect="1"/>
                              </pic:cNvPicPr>
                              <pic:nvPr/>
                            </pic:nvPicPr>
                            <pic:blipFill rotWithShape="1">
                              <a:blip r:embed="rId24"/>
                              <a:stretch/>
                            </pic:blipFill>
                            <pic:spPr bwMode="auto">
                              <a:xfrm flipH="0" flipV="0">
                                <a:off x="0" y="0"/>
                                <a:ext cx="3299313" cy="24677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59.79pt;height:194.3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275/2026/0981/VFI-BC.57.A</w:t>
      </w:r>
      <w:r>
        <w:rPr>
          <w:i/>
          <w:lang w:val="pt-BR"/>
        </w:rPr>
        <w:t xml:space="preserve"> ngày </w:t>
      </w:r>
      <w:r>
        <w:rPr>
          <w:i/>
          <w:lang w:val="pt-BR"/>
        </w:rPr>
        <w:t xml:space="preserve">30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https://www.facebook.com/photo/?fbid=1511875403105203&amp;set=a.122760588683365</w:t>
            </w:r>
            <w:r>
              <w:rPr>
                <w:color w:val="000000" w:themeColor="text1"/>
                <w:sz w:val="22"/>
                <w:szCs w:val="22"/>
              </w:rPr>
              <w:br/>
              <w:t xml:space="preserve">0961288636</w:t>
            </w:r>
            <w:r>
              <w:rPr>
                <w:sz w:val="22"/>
                <w:szCs w:val="22"/>
              </w:rPr>
              <w:t xml:space="preserve"> </w:t>
            </w:r>
            <w:r>
              <w:rPr>
                <w:sz w:val="22"/>
                <w:szCs w:val="22"/>
              </w:rPr>
              <w:br/>
              <w:t xml:space="preserve">(Kiệt</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4.656.000.000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4.190.400.000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(58.2m²)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3092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445433239" name="" descr=""/>
                              <pic:cNvPicPr/>
                              <pic:nvPr/>
                            </pic:nvPicPr>
                            <pic:blipFill rotWithShape="1">
                              <a:blip r:embed="rId25"/>
                              <a:stretch/>
                            </pic:blipFill>
                            <pic:spPr bwMode="auto">
                              <a:xfrm>
                                <a:off x="0" y="0"/>
                                <a:ext cx="603091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4.8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132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400682688" name="" descr=""/>
                              <pic:cNvPicPr/>
                              <pic:nvPr/>
                            </pic:nvPicPr>
                            <pic:blipFill rotWithShape="1">
                              <a:blip r:embed="rId26"/>
                              <a:stretch/>
                            </pic:blipFill>
                            <pic:spPr bwMode="auto">
                              <a:xfrm>
                                <a:off x="0" y="0"/>
                                <a:ext cx="237132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6.7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pPr>
        <w:pBdr/>
        <w:spacing w:after="120"/>
        <w:ind/>
        <w:jc w:val="left"/>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p>
            <w:pPr>
              <w:pBdr/>
              <w:spacing/>
              <w:ind/>
              <w:jc w:val="center"/>
              <w:rPr/>
            </w:pPr>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https://www.facebook.com/photo?fbid=122283850904232481&amp;set=gm.2431676543927482&amp;idorvanity=905267696568382</w:t>
            </w:r>
            <w:r>
              <w:rPr>
                <w:color w:val="000000" w:themeColor="text1"/>
                <w:sz w:val="22"/>
                <w:szCs w:val="22"/>
              </w:rPr>
              <w:br/>
              <w:t xml:space="preserve">098 345 1965</w:t>
            </w:r>
            <w:r>
              <w:rPr>
                <w:sz w:val="22"/>
                <w:szCs w:val="22"/>
              </w:rPr>
              <w:t xml:space="preserve"> </w:t>
            </w:r>
            <w:r>
              <w:rPr>
                <w:sz w:val="22"/>
                <w:szCs w:val="22"/>
              </w:rPr>
              <w:br/>
              <w:t xml:space="preserve">(Phong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3.591.000.000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3.411.450.000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(63m²)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388315" cy="283195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0390" name=""/>
                              <pic:cNvPicPr>
                                <a:picLocks noChangeAspect="1"/>
                              </pic:cNvPicPr>
                              <pic:nvPr/>
                            </pic:nvPicPr>
                            <pic:blipFill rotWithShape="1">
                              <a:blip r:embed="rId27"/>
                              <a:stretch/>
                            </pic:blipFill>
                            <pic:spPr bwMode="auto">
                              <a:xfrm flipH="0" flipV="0">
                                <a:off x="0" y="0"/>
                                <a:ext cx="5388312" cy="28319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4.28pt;height:222.99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264490" cy="280442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10450" name=""/>
                              <pic:cNvPicPr>
                                <a:picLocks noChangeAspect="1"/>
                              </pic:cNvPicPr>
                              <pic:nvPr/>
                            </pic:nvPicPr>
                            <pic:blipFill rotWithShape="1">
                              <a:blip r:embed="rId28"/>
                              <a:stretch/>
                            </pic:blipFill>
                            <pic:spPr bwMode="auto">
                              <a:xfrm flipH="0" flipV="0">
                                <a:off x="0" y="0"/>
                                <a:ext cx="5264488" cy="28044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4.53pt;height:220.82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b/>
                <w:bCs/>
                <w:sz w:val="22"/>
                <w:szCs w:val="22"/>
              </w:rPr>
            </w:pPr>
            <w:r>
              <w:rPr>
                <w:color w:val="000000"/>
                <w:sz w:val="22"/>
                <w:szCs w:val="22"/>
                <w:highlight w:val="none"/>
              </w:rPr>
            </w:r>
            <w:r>
              <w:rPr>
                <w:b/>
                <w:bCs/>
                <w:sz w:val="22"/>
                <w:szCs w:val="22"/>
              </w:rPr>
            </w:r>
            <w:r>
              <w:rPr>
                <w:b/>
                <w:bCs/>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2221"/>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https://batdongsan.com.vn/ban-dat-duong-duong-lam-xa-duong-lam/-132-6m-khu-dan-cu-dep-co-hoi-khong-lap-lai-pr44965997</w:t>
            </w:r>
            <w:r>
              <w:rPr>
                <w:color w:val="000000" w:themeColor="text1"/>
                <w:sz w:val="22"/>
                <w:szCs w:val="22"/>
              </w:rPr>
              <w:br/>
            </w:r>
            <w:r>
              <w:rPr>
                <w:sz w:val="22"/>
                <w:szCs w:val="22"/>
              </w:rPr>
              <w:t xml:space="preserve">SĐT: </w:t>
            </w:r>
            <w:r>
              <w:rPr>
                <w:color w:val="000000" w:themeColor="text1"/>
                <w:sz w:val="22"/>
                <w:szCs w:val="22"/>
              </w:rPr>
              <w:t xml:space="preserve">0973291441</w:t>
            </w:r>
            <w:r>
              <w:rPr>
                <w:sz w:val="22"/>
                <w:szCs w:val="22"/>
              </w:rPr>
              <w:t xml:space="preserve"> </w:t>
            </w:r>
            <w:r>
              <w:rPr>
                <w:sz w:val="22"/>
                <w:szCs w:val="22"/>
              </w:rPr>
              <w:br/>
              <w:t xml:space="preserve">(Toàn</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9.282.000.000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8.353.800.000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(132.6m²)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Đường Lâm, Thị xã Sơn Tây, Thành phố Hà Nội,</w:t>
            </w:r>
            <w:r>
              <w:rPr>
                <w:color w:val="000000" w:themeColor="text1"/>
                <w:sz w:val="22"/>
                <w:szCs w:val="22"/>
              </w:rPr>
              <w:t xml:space="preserve"> </w:t>
            </w:r>
            <w:r>
              <w:rPr>
                <w:rFonts w:ascii="Times New Roman" w:hAnsi="Times New Roman" w:eastAsia="Times New Roman" w:cs="Times New Roman"/>
                <w:b w:val="0"/>
                <w:bCs w:val="0"/>
                <w:i/>
                <w:color w:val="000000"/>
                <w:sz w:val="24"/>
              </w:rPr>
              <w:t xml:space="preserve">(Nay Phường Sơn Tây, Thành Phố Hà Nội)</w:t>
            </w:r>
            <w:r>
              <w:rPr>
                <w:color w:val="000000" w:themeColor="text1"/>
                <w:sz w:val="22"/>
                <w:szCs w:val="22"/>
              </w:rPr>
              <w:t xml:space="preserve"> nằm tại mặt đường QL32 gần vòng xuyến kết lối giao thông</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132,6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6048375" cy="321802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412068" name=""/>
                              <pic:cNvPicPr>
                                <a:picLocks noChangeAspect="1"/>
                              </pic:cNvPicPr>
                              <pic:nvPr/>
                            </pic:nvPicPr>
                            <pic:blipFill rotWithShape="1">
                              <a:blip r:embed="rId29"/>
                              <a:stretch/>
                            </pic:blipFill>
                            <pic:spPr bwMode="auto">
                              <a:xfrm>
                                <a:off x="0" y="0"/>
                                <a:ext cx="6048373" cy="3218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253.39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highlight w:val="none"/>
              </w:rPr>
            </w:pPr>
            <w:r>
              <w:rPr>
                <w:color w:val="000000"/>
                <w:sz w:val="22"/>
                <w:szCs w:val="22"/>
              </w:rPr>
            </w:r>
            <w:r>
              <w:rPr>
                <w:color w:val="000000"/>
                <w:sz w:val="22"/>
                <w:szCs w:val="22"/>
              </w:rPr>
              <w:t xml:space="preserve"> </w:t>
            </w:r>
            <w:r>
              <mc:AlternateContent>
                <mc:Choice Requires="wpg">
                  <w:drawing>
                    <wp:inline xmlns:wp="http://schemas.openxmlformats.org/drawingml/2006/wordprocessingDrawing" distT="0" distB="0" distL="0" distR="0">
                      <wp:extent cx="5369265" cy="402694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89676" name=""/>
                              <pic:cNvPicPr>
                                <a:picLocks noChangeAspect="1"/>
                              </pic:cNvPicPr>
                              <pic:nvPr/>
                            </pic:nvPicPr>
                            <pic:blipFill rotWithShape="1">
                              <a:blip r:embed="rId30"/>
                              <a:stretch/>
                            </pic:blipFill>
                            <pic:spPr bwMode="auto">
                              <a:xfrm flipH="0" flipV="0">
                                <a:off x="0" y="0"/>
                                <a:ext cx="5369263" cy="40269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2.78pt;height:317.08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r>
              <w:rPr>
                <w:b/>
                <w:bCs/>
              </w:rPr>
            </w:r>
          </w:p>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523021" cy="592489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57955" name=""/>
                        <pic:cNvPicPr>
                          <a:picLocks noChangeAspect="1"/>
                        </pic:cNvPicPr>
                        <pic:nvPr/>
                      </pic:nvPicPr>
                      <pic:blipFill rotWithShape="1">
                        <a:blip r:embed="rId31"/>
                        <a:stretch/>
                      </pic:blipFill>
                      <pic:spPr bwMode="auto">
                        <a:xfrm rot="16199969" flipH="0" flipV="0">
                          <a:off x="0" y="0"/>
                          <a:ext cx="8523021" cy="59248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71.10pt;height:466.53pt;mso-wrap-distance-left:0.00pt;mso-wrap-distance-top:0.00pt;mso-wrap-distance-right:0.00pt;mso-wrap-distance-bottom:0.00pt;rotation:269;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105235" cy="5847777"/>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0978" name=""/>
                        <pic:cNvPicPr>
                          <a:picLocks noChangeAspect="1"/>
                        </pic:cNvPicPr>
                        <pic:nvPr/>
                      </pic:nvPicPr>
                      <pic:blipFill rotWithShape="1">
                        <a:blip r:embed="rId32"/>
                        <a:stretch/>
                      </pic:blipFill>
                      <pic:spPr bwMode="auto">
                        <a:xfrm rot="16199969" flipH="0" flipV="0">
                          <a:off x="0" y="0"/>
                          <a:ext cx="8105234" cy="5847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38.21pt;height:460.45pt;mso-wrap-distance-left:0.00pt;mso-wrap-distance-top:0.00pt;mso-wrap-distance-right:0.00pt;mso-wrap-distance-bottom:0.00pt;rotation:269;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49223"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iCs/>
          <w:highlight w:val="none"/>
          <w:lang w:val="pt-BR" w:bidi="pt-BR"/>
        </w:rPr>
      </w: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7-02T14:59:14Z" w:initials="NTTD">
    <w:p w14:paraId="00000001" w14:textId="00000001">
      <w:pPr>
        <w:spacing w:line="240" w:after="0" w:lineRule="auto" w:before="0"/>
        <w:ind w:firstLine="0" w:left="0" w:right="0"/>
        <w:jc w:val="left"/>
      </w:pPr>
      <w:r>
        <w:rPr>
          <w:rFonts w:eastAsia="Arial" w:ascii="Arial" w:hAnsi="Arial" w:cs="Arial"/>
          <w:sz w:val="22"/>
        </w:rPr>
        <w:t xml:space="preserve">Trên mô tả khu vực gần thành cổ. đã hợp lý thông tin chưa.</w:t>
      </w:r>
    </w:p>
  </w:comment>
  <w:comment w:id="0" w:author="Nguyễn Thị Thùy Dương" w:date="2026-07-02T14:59:14Z" w:initials="NTTD">
    <w:p w14:paraId="00000002" w14:textId="00000002">
      <w:pPr>
        <w:spacing w:line="240" w:after="0" w:lineRule="auto" w:before="0"/>
        <w:ind w:firstLine="0" w:left="0" w:right="0"/>
        <w:jc w:val="left"/>
      </w:pPr>
      <w:r>
        <w:rPr>
          <w:rFonts w:eastAsia="Arial" w:ascii="Arial" w:hAnsi="Arial" w:cs="Arial"/>
          <w:sz w:val="22"/>
        </w:rPr>
        <w:t xml:space="preserve">Trên mô tả khu vực gần thành cổ. đã hợp lý thông tin chưa.</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10EF556" w16cex:dateUtc="2026-07-02T07:59:14Z"/>
  <w16cex:commentExtensible w16cex:durableId="16AF4D3E" w16cex:dateUtc="2026-07-02T07:59:1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10EF556"/>
  <w16cid:commentId w16cid:paraId="00000002" w16cid:durableId="16AF4D3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E27D27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E27D27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285</cp:revision>
  <dcterms:created xsi:type="dcterms:W3CDTF">2025-09-15T09:58:00Z</dcterms:created>
  <dcterms:modified xsi:type="dcterms:W3CDTF">2026-07-02T10:24:57Z</dcterms:modified>
</cp:coreProperties>
</file>